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D6" w:rsidRPr="00FB77D6" w:rsidRDefault="00FB77D6" w:rsidP="00FB77D6">
      <w:pPr>
        <w:spacing w:after="0" w:line="240" w:lineRule="auto"/>
        <w:ind w:right="-604"/>
        <w:jc w:val="center"/>
        <w:rPr>
          <w:rFonts w:ascii="TH SarabunPSK" w:hAnsi="TH SarabunPSK" w:cs="TH SarabunPSK"/>
          <w:b/>
          <w:bCs/>
          <w:sz w:val="28"/>
        </w:rPr>
      </w:pPr>
      <w:r w:rsidRPr="00FB77D6">
        <w:rPr>
          <w:rFonts w:ascii="TH SarabunPSK" w:hAnsi="TH SarabunPSK" w:cs="TH SarabunPSK"/>
          <w:b/>
          <w:bCs/>
          <w:sz w:val="28"/>
          <w:cs/>
        </w:rPr>
        <w:t>คำวินิจฉัยกฤษฎีกา พรบ.ว่าด้วยการให้เอกชนเข้าร่วมงานหรือดำเนินการในกิจการของรัฐ พ.ศ. 2535</w:t>
      </w:r>
    </w:p>
    <w:p w:rsidR="00FB77D6" w:rsidRPr="00FB77D6" w:rsidRDefault="00FB77D6" w:rsidP="00FB77D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7200"/>
      </w:tblGrid>
      <w:tr w:rsidR="00FB77D6" w:rsidRPr="00FB77D6" w:rsidTr="00F764E5">
        <w:trPr>
          <w:tblHeader/>
        </w:trPr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คำวินิจฉัยเลขที่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ประเด็นปัญหา/แนววินิจฉัย</w:t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1. เรื่องเสร็จที่  578/2535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การดำเนินการให้เอกชนตั้งสถานีวิทยุโทรทัศน์และการดำเนินบริการ</w:t>
            </w:r>
          </w:p>
          <w:p w:rsidR="00FB77D6" w:rsidRPr="00FB77D6" w:rsidRDefault="00FB77D6" w:rsidP="00F764E5">
            <w:pPr>
              <w:tabs>
                <w:tab w:val="left" w:pos="612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ส่งวิทยุโทรทัศน์ในระบบ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UHF</w:t>
            </w:r>
          </w:p>
          <w:p w:rsidR="00FB77D6" w:rsidRPr="00FB77D6" w:rsidRDefault="00FB77D6" w:rsidP="00F764E5">
            <w:pPr>
              <w:tabs>
                <w:tab w:val="left" w:pos="612"/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การตั้งสถานีวิทยุโทรทัศน์และบริการส่งวิทยุโทรทัศน์ในระบบ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UHF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เป็นกิจการของรัฐ  (กิจการที่ใช้ทรัพย์สินของส่วนราชการ) หรือไม่</w:t>
            </w:r>
          </w:p>
          <w:p w:rsidR="00FB77D6" w:rsidRDefault="00FB77D6" w:rsidP="00F764E5">
            <w:pPr>
              <w:tabs>
                <w:tab w:val="left" w:pos="612"/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 w:hint="cs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เป็นกิจการของรัฐ</w:t>
            </w:r>
          </w:p>
          <w:p w:rsidR="00FB77D6" w:rsidRPr="00FB77D6" w:rsidRDefault="00FB77D6" w:rsidP="00F764E5">
            <w:pPr>
              <w:tabs>
                <w:tab w:val="left" w:pos="612"/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2. เรื่องเสร็จที่  749/2535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การดำเนินการโครงการเคเบิ้ลใต้น้ำใยแก้วของการสื่อสารแห่งประเทศไทย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583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กรณี กสท. ว่าจ้างให้บริษัทโทรคมนาคมมาเลเซียก่อสร้างเคเบิลใต้น้ำใยแก้ว  โดยคู่สัญญาต่างฝ่ายต่างรับผิดชอบค่าใช้จ่ายในโครงการส่วนที่ตนเป็นเจ้าของ และต่างฝ่ายต่างให้บริการโดยไม่มีส่วนเกี่ยวข้องต่อกันทั้งในด้านรายได้-รายจ่ายหรือการแบ่งปันผลกำไร  อยู่ในข่ายต้องปฏิบัติตามพระราชบัญญัติฯ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583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583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3. เรื่องเสร็จที่  15/2536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การปฏิบัติตามพระราชบัญญัติว่าด้วยการให้เอกชนเข้าร่วมงานหรือดำเนินการในกิจการของรัฐ พ.ศ. 2535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 ปตท. เข้าร่วมทุนในโครงการโรงงานผลิตน้ำมันหล่อลื่นพื้นฐานซึ่งเอกชนเป็นผู้ริเริ่มโครงการ ถือเป็นการร่วมงานหรือดำเนินการหรือไม่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ไม่เป็นการร่วมงานหรือดำเนินการ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4. เรื่องเสร็จที่  16/2536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การกระจายหุ้นของบริษัทอะโรเมติกส์ (ประเทศไทย) จำกัด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การกระจายหุ้นของบริษัทเอกชนให้กับ ปตท. เป็นผู้ถือหุ้นตามกฎหมายว่าด้วยหลักทรัพย์และตลาดหลักทรัพย์อยู่ในข่ายต้องปฏิบัติตาม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5. เรื่องเสร็จที่  54/2536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การดำเนินการเพื่อจัดตั้งสถานีวิทยุโทรทัศน์ในระบบ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UHF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โครงการตั้งสถานีวิทยุโทรทัศน์และบริการส่งวิทยุโทรทัศน์ในระบบ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UHF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ซึ่งสำนักงานปลัดสำนักนายกรัฐมนตรีเป็นหน่วยงานเจ้าของโครงการ  เริ่มดำเนิน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โครงการมาโดยมิได้ปฏิบัติตามพระราชบัญญัติฯ  จนกระทั่งคณะรัฐมนตรีมีมติให้แต่งตั้งคณะกรรมการกำกับดูแลการจัดตั้งสถานทีวิทยุ</w:t>
            </w:r>
            <w:r w:rsidRPr="00FB77D6">
              <w:rPr>
                <w:rFonts w:ascii="TH SarabunPSK" w:hAnsi="TH SarabunPSK" w:cs="TH SarabunPSK"/>
                <w:spacing w:val="-2"/>
                <w:sz w:val="28"/>
                <w:cs/>
              </w:rPr>
              <w:t>โทรทัศน์ฯ จะถือได้หรือไม่ว่าโครงการดังกล่าวได้มีการปฏิบัติตามพระราชบัญญัติฯ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แล้วโดยอนุโลมว่าคณะกรรมการดังกล่าวถือเป็นคณะกรรมการคัดเลือกฯ  ตามมาตรา 13 แห่งพระราชบัญญัติฯ</w:t>
            </w:r>
          </w:p>
          <w:p w:rsid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โครงการดังกล่าวแม้จะเริ่มดำเนินการมาโดยมิได้ปฏิบัติตามพระราชบัญญัติฯ แต่การที่มิได้ปฏิบัติตามพระราชบัญญัติฯ ดังกล่าวมิได้มีผลกระทบกระเทือนต่อส่วนที่เป็นสาระสำคัญของโครงการ  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ขั้นตอนต่าง ๆ ที่ได้กระทำไปแล้วจึงย่อมเป็นอันใช้ได้โดยไม่ต้องเริ่มต้นโครงการใหม่  แต่ขั้นตอนต่อไปต้องปฏิบัติตามพระราชบัญญัติฯ โดยต้องมีการแต่งตั้งคณะกรรมการคัดเลือกฯ ขึ้น  เนื่องจากคณะกรรมการฯ ซึ่งคณะรัฐมนตรีมีมติให้แต่งตั้งขึ้นนั้นมิอาจถือได้ว่าเป็นคณะกรรมการคัดเลือกฯ ตามมาตรา 13 แห่งพระราชบัญญัติฯ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6. เรื่องเสร็จที่  163/2536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การไฟฟ้าฝ่ายผลิตแห่งประเทศไทยขายโรงไฟฟ้าพลังงานความร้อนร่วมระยองให้กับบริษัทผลิตไฟฟ้า  จำกัด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การที่บริษัทผลิตไฟฟ้า จำกัด (บผผ.) ซึ่งเป็นรัฐวิสาหกิจตามกฎหมายว่าด้วยวิธีการงบประมาณที่ กฟผ. จัดตั้งขึ้นขายหุ้นเพิ่มทุนให้แก่ กฟผ. และประชาชนทั่วไปตามกฎหมายว่าด้วยหลักทรัพย์และตลาดหลักทรัพย์ อยู่ในบังคับของพระราชบัญญัติฯ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7. เรื่องเสร็จที่  291/2536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การต่ออายุสัญญาของโครงการที่มีอยู่ก่อนวันที่พระราชบัญญัติว่าด้วย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การให้เอกชนเข้าร่วมงานหรือดำเนินการในกิจการของรัฐ พ.ศ. 2535 ใช้บังคับ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การต่ออายุสัญญาการให้บริการวิทยุคมนาคมระบบเซลลูล่าซึ่ง กสท. ให้บริษัท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TAC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เข้าร่วมดำเนินการ  โดยสัญญาเดิมได้ดำเนินการมาแล้วก่อนวันที่พระราชบัญญัติฯ ใช้บังคับ  ปัญหามีว่าสัญญาส่วนที่มีการขอขยายออกไปนั้นสามารถดำเนินการในขั้นตอนต่อไปได้ตามนัยมาตรา 25 แห่งพระราชบัญญัติฯ (บทเฉพาะกาล) หรือต้องเริ่มดำเนินการในส่วนที่ขอขยายนั้นตั้งแต่ต้น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สัญญาเดิมได้ดำเนินการในขั้นตอนการเสนอโครงการและการดำเนินโครงการไปแล้ว  การแก้ไขในเรื่องอายุของสัญญาเดิมในเวลาที่ขั้นตอนตามสัญญาเดิมคงเหลือเพียงการกำกับดูแลและติดตามผลจึงมิใช่การแก้ไขสิ่งซึ่งเป็นสาระสำคัญของสัญญา  กรณีต้องด้วยมาตรา 25 แห่งพระราชบัญญัติฯ สัญญาส่วนที่ต่อขยายออกไปจึงสามารถดำเนินการในขั้นตอนต่อไป  (การกำกับดูแลและติดตามผล) ได้โดยไม่ต้องเริ่มดำเนินการใหม่ตั้งแต่ต้น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8. เรื่องเสร็จที่  411/2536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ความรับผิดชอบของรัฐในกรณีรัฐวิสาหกิจซึ่งเป็นคู้สัญญากับเอกชนได้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แปรรูปเป็นเอกชน (กรณีของการไฟฟ้าฝายผลิตแห่งประเทศไทยกับบริษัท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ผลิตไฟฟ้า จำกัด)</w:t>
            </w:r>
          </w:p>
          <w:p w:rsidR="00FB77D6" w:rsidRPr="00FB77D6" w:rsidRDefault="00FB77D6" w:rsidP="00F764E5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ในขณะที่การไฟฟ้าฝ่ายผลิตแห่งประเทศไทย (กฟผ.) ทำสัญญาซื้อขายกระแสไฟฟ้ากับ บริษัท ผลิตไฟฟ้า จำกัด (บผฟ.) กฟผ. ยังมีสภาพเป็นรัฐวิสาหกิจ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ดังนั้น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กฟผ. และรัฐจะต้องรับผิดชอบในหนี้สินของ กฟผ. โดยไม่จำกัดจำนวน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แต่ถ้ามีการแปรรูปรัฐวิสาหกิจแล้ว กฟผ. จะไม่มีสภาพเป็นรัฐวิสาหกิจอีกต่อไป หากแต่จะเป็นนิติบุคคลตามกฎหมายแทน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จึงมีปัญหาว่าเมื่อแปรรูปรัฐวิสาหกิจเสร็จแล้วจะทำให้ความรับผิดของ กฟผ. และของรัฐที่มีต่อ บผฟ. และเจ้าหนี้อื่นซึ่งแต่เดิมมีโดยไม่จำกัด เปลี่ยนเป็นจำกัดความรับผิดในส่วนของ กฟผ. และเปลี่ยนเป็นรัฐไม่ต้องรับผิดอีกต่อไปโดยอัตโนมัติ โดยไม่ต้องได้รับความเห็นชอบจาก บผฟ. และเจ้าหนี้เดิม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706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แม้การแปรรูป กฟผ. จะต้องมีการตราพระราชบัญญัติยุบเลิกและกำหนดให้ทรัพย์สิน สิทธิ หน้าที่ หนี้ และความรับผิดของ กฟผ. โอนไปเป็นของหน่วยงานใดด้วย แต่ในกรณีนั้นเป็นการโอนสิทธิ หน้าที่ หนี้ และความรับผิด ภายในภาครัฐไปยังหน่วยงานต่างๆ ของรัฐเท่านั้น มิใช่กำหนดให้สิทธิ หน้าที่ หนี้ และความรับผิดที่รัฐมีอยู่กับเอกชนต้องเปลี่ยนแปลงไปจากเดิม ฉะนั้น ความผูกพันของรัฐต่อเอกชนในกรณีดังกล่าวยังคงมีอยู่ต่อไป หากจะให้บริษัทที่จัดตั้งขึ้นใหม่เข้าไปรับผิดชอบแทน กฟผ. ตามสัญญาเดิม ผลจะเท่ากับเป็นการเปลี่ยนตัวลูกหนี้อันเป็นการแปลงหนี้ใหม่ตามมาตรา 350 แห่งประมวลกฎหมายแพ่งและพาณิชย์ ซึ่งต้องทำความตกลงกับเจ้าหนี้เดิมด้วย เว้นแต่รัฐจะใช้อำนาจอธิปัตย์ออกกฎหมายให้เปลี่ยนแปลงเนื้อหาของสิทธิหน้าที่ที่มีอยู่นั้นโดยตรง แต่กรณีนั้นรัฐก็ยังต้องมีความผูกพันที่จะต้องจัดการเยียวยาความเสียหายทั้งหมดที่อาจเกิดขึ้นแก่เอกชนคู่สัญญาด้วย</w:t>
            </w:r>
          </w:p>
          <w:p w:rsidR="00FB77D6" w:rsidRPr="00FB77D6" w:rsidRDefault="00FB77D6" w:rsidP="00F764E5">
            <w:pPr>
              <w:spacing w:after="0" w:line="240" w:lineRule="auto"/>
              <w:ind w:firstLine="706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kern w:val="16"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b/>
                <w:bCs/>
                <w:spacing w:val="-4"/>
                <w:kern w:val="16"/>
                <w:sz w:val="28"/>
              </w:rPr>
              <w:t>2</w:t>
            </w:r>
            <w:r w:rsidRPr="00FB77D6">
              <w:rPr>
                <w:rFonts w:ascii="TH SarabunPSK" w:eastAsia="Times New Roman" w:hAnsi="TH SarabunPSK" w:cs="TH SarabunPSK"/>
                <w:spacing w:val="-4"/>
                <w:kern w:val="1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pacing w:val="-4"/>
                <w:kern w:val="16"/>
                <w:sz w:val="28"/>
                <w:cs/>
              </w:rPr>
              <w:t>ในทางกฎหมายรัฐจะมีขั้นตอนในการแปรรูปรัฐวิสาหกิจ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หน่วยงานอย่างเช่น กฟผ. อย่างไร เพื่อให้ความคุ้มครองที่เป็นธรรมแก่เจ้าหนี้เดิมของ กฟผ. โดยเฉพาะเรื่องเกี่ยวกับสิทธิที่จะได้รับชำระหนี้โดยไม่จำกัดจำนวนจาก กฟผ. และจากรัฐ</w:t>
            </w:r>
          </w:p>
          <w:p w:rsidR="00FB77D6" w:rsidRPr="00FB77D6" w:rsidRDefault="00FB77D6" w:rsidP="00F764E5">
            <w:pPr>
              <w:spacing w:after="0" w:line="240" w:lineRule="auto"/>
              <w:ind w:firstLine="706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การดำเนินการคุ้มครองเจ้าหนี้เดิมอาจกระทำได้หลายวิธี เช่น เจรจากับเจ้าหนี้ต่างๆ ก่อนการแปรรูป หรือดำเนินการแปรรูปโดยกำหนดในกฎหมายให้โอกาสเจ้าหนี้เดิมแสดงความยินยอมหรือคัดค้านการแปรรูปทำนองเดียวกับที่ถือปฏิบัติในกรณีควบบริษัทโดยหากไม่มีผู้ใดคัดค้านก็ให้โอนความผูกพันไปยังนิติบุคคลใหม่ แต่หากมีผู้คัดค้านก็ต้องจัดการชำระหนี้นั้นหรือหาประกันให้ไว้ เป็นต้น</w:t>
            </w:r>
          </w:p>
          <w:p w:rsidR="00FB77D6" w:rsidRPr="00FB77D6" w:rsidRDefault="00FB77D6" w:rsidP="00F764E5">
            <w:pPr>
              <w:spacing w:after="0" w:line="240" w:lineRule="auto"/>
              <w:ind w:firstLine="70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9. เรื่องเสร็จที่  433/2536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การปฏิบัติตามพระราชบัญญัติว่าด้วยการให้เอกชนเข้าร่วมงานหรือดำเนินการในกิจการของรัฐ พ.ศ. 2535 (กรณีองค์การส่งเสริมกิจการโคนมแห่งประเทศไทยทำสัญญาซื้อขายผลิตภัณฑ์นมกับเอกชนและร่วมลงทุนกับเอกชนเพื่อจัดตั้งบริษัทจัดจำหน่ายผลิตภัณฑ์นม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 อสค. ขายผลิตภัณฑ์นมให้กับเอกชนอยู่ในบังคับของพระราชบัญญัติฯ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10. เรื่องเสร็จที่ 713/2536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332"/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การขยายการลงทุนในโครงการเดินรถไมโครบัสขององค์การขนส่งมวลชนกรุงเทพ</w:t>
            </w:r>
          </w:p>
          <w:p w:rsidR="00FB77D6" w:rsidRPr="00FB77D6" w:rsidRDefault="00FB77D6" w:rsidP="00F764E5">
            <w:pPr>
              <w:tabs>
                <w:tab w:val="left" w:pos="332"/>
                <w:tab w:val="left" w:pos="45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การแก้ไขสัญญาเพื่อขยายเส้นทางการเดินรถในโครงการเดินรถไมโคร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บัสของ ขสมก. ต้องปฏิบัติอย่างไรจึงจะชอบด้วยพระราชบัญญัติฯ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การแก้ไขสัญญาในเรื่องเส้นทางการเดินรถมิใช่การแก้ไขในสิ่งซึ่งเป็นสาระสำคัญของสัญญา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ประกอบกับแต่ละเส้นทางตามสัญญาที่แก้ไขนั้นมีลักษณะที่สามารถดำเนินกิจการแยกต่างหากจากกันได้  ดังนั้นเมื่อแต่ละเส้นทางมีวงเงินลงทุนไม่เกิน 1,000 ล้านบาท  กรณีจึงไม่อยู่ในบังคับของพระราชบัญญัติฯ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11. เรื่องเสร็จที่  63/2537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การมอบโครงการให้บริการวิทยุโทรทัศน์ระบบบอกรับเป็นสมาชิกของกรมประชาสัมพันธ์ ให้สำนักงานทรัพย์สินส่วนพระมหากษัตริย์เป็นผู้ดำเนินการ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ให้บริการวิทยุโทรทัศน์ระบบบอกรับเป็นสมาชิกของกรมประชาสัมพันธ์ซึ่งให้สำนักงานทรัพย์สินส่วนพระมหากษัตริย์เป็นผู้ดำเนินการ และสำนักงานทรัพย์สินฯ ได้มอบให้บริษัทเอกชนซึ่งสำนักงานทรัพย์สินฯ เป็นผู้ถือหุ้นใหญ่  เป็นผู้ดำเนินการนั้น  อยู่ในบังคับที่จะต้องปฏิบัติตามพระราชบัญญัติฯ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สำนักงานทรัพย์สินฯ มีฐานะเป็นเอกชน  ดังนั้นบริษัทเอกชนซึ่งสำนักงานทรัพย์สินฯ เป็นผู้ถือหุ้นใหญ่นั้นจึงมีฐานะเป็นเอกชนมิใช่รัฐวิสาหกิจ  โครงการดังกล่าวจึงมีลักษณะเป็นการให้เอกชนเข้าร่วมงานหรือดำเนินการอัน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12. เรื่องเสร็จที่ 471/2537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การมอบโครงการระบบขนส่งมวลชนกรุงเทพมหานคร (ธนายง)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ส่วนต่อขยายของโครงการระบบขนส่งมวลชนกรุงเทพมหานคร (ธนายง)  ถือเป็นโครงการใหม่หรือไม่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ส่วนต่อขยายของโครงการ 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>(การปรับขยายเส้นทาง) ไม่ใช่โครงการใหม่ที่ต้องเสนอต่อสำนักงานคณะกรรมการ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พัฒนาการเศรษฐกิจและสังคมแห่งชาติ และคณะรัฐมนตรีพิจารณาให้ความเห็นชอบ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13. เรื่องเสร็จที่ 488/2537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การดำเนินโครงการเชื่อมต่อทางสัมปทานสายดินแดง-ดอนเมือง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การแก้ไขสัญญาเพื่อต่อขยายเส้นทางสัมปทานสายดินแดง-ดอนเมือง (ดอนเมืองโทลล์เวย์) ต้องดำเนินการอย่างไรจึงจะชอบด้วยพระราชบัญญัติฯ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ต่อขยายเส้นทางออกไปดังกล่าวถือได้ว่าเป็นการแก้ไขเพิ่มเติมเนื้องานอันเป็นสาระสำคัญของสัญญาโดยมิได้มีสาเหตุเนื่องจากความจำเป็นที่ไม่อาจปฏิบัติตามสัญญาได้หรือเป็นความจำเป็นที่จะต้องกระทำเพื่อให้โครงการสามารถดำเนินต่อไปได้แต่อย่างใด  ส่วนต่อขยายของโครงการดังกล่าวจึงอยู่ในบังคับที่จะต้องปฏิบัติตามพระราชบัญญัติฯ ตั้งแต่ต้น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14. เรื่องเสร็จที่ 625/2537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โครงการขยายบริการโทรศัพท์ส่วนเพิ่มเติม พ.ศ. 2537- 2539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โครงการขยายบริการโทรศัพท์ส่วนเพิ่มเติม 1.1 ล้านเลขหมายซึ่ง ทศท.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ให้บริษัท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TA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และบริษัท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TT&amp;T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เข้าร่วมดำเนินการ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โครงการดังกล่าวเป็นการแก้ไขเพิ่มเติมเนื้องานอันเป็นสาระสำคัญของสัญญาเดิม  จึงถือเป็นโครงการใหม่อีกโครงการหนึ่งซึ่งอยู่ในบังคับที่จะต้องดำเนินการตามพระราชบัญญัติฯ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15. เรื่องเสร็จที่ 725/2537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การให้เอกชนดำเนินการก่อสร้างโรงไฟฟ้าและผลิตไฟฟ้า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การให้เอกชนดำเนินการก่อสร้างโรงไฟฟ้าและผลิตไฟฟ้า โดยเอกชนเป็นผู้รับผิดชอบในผลกำไรหรือขาดทุนแต่เพียงลำพัง  กฟผ. มิได้มีส่วนได้ส่วนเสียในผลกำไรหรือขาดทุนของกิจการและมิได้มีส่วนร่วมหรือเกี่ยวข้องในการดำเนินกา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16. เรื่องเสร็จที่ 727/2537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โครงการพัฒนาและขยายเครือข่ายการให้บริการวิทยุคมนาคมระบบเซลลูล่าในย่านความถี่  </w:t>
            </w:r>
            <w:r w:rsidRPr="00FB77D6">
              <w:rPr>
                <w:rFonts w:ascii="TH SarabunPSK" w:hAnsi="TH SarabunPSK" w:cs="TH SarabunPSK"/>
                <w:sz w:val="28"/>
              </w:rPr>
              <w:t>AMPS  800  MHz  BAND  A</w:t>
            </w:r>
          </w:p>
          <w:p w:rsidR="00FB77D6" w:rsidRPr="00FB77D6" w:rsidRDefault="00FB77D6" w:rsidP="00F764E5">
            <w:pPr>
              <w:tabs>
                <w:tab w:val="num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 กสท. ร่วมลงทุนในโครงการพัฒนาและขยายเครือข่ายการให้บริการวิทยุคมนาคมระบบเซลลูล่าซึ่งเอกชนเป็นผู้ริเริ่มโครงการ ถือเป็นการร่วมงานหรือดำเนินการหรือไม่</w:t>
            </w:r>
          </w:p>
          <w:p w:rsidR="00FB77D6" w:rsidRPr="00FB77D6" w:rsidRDefault="00FB77D6" w:rsidP="00F764E5">
            <w:pPr>
              <w:tabs>
                <w:tab w:val="num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เป็นการร่วมงานหรือดำเนินการ</w:t>
            </w:r>
          </w:p>
          <w:p w:rsidR="00FB77D6" w:rsidRPr="00FB77D6" w:rsidRDefault="00FB77D6" w:rsidP="00F764E5">
            <w:pPr>
              <w:tabs>
                <w:tab w:val="num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17. เรื่องเสร็จที่ 288/2538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0"/>
                <w:tab w:val="left" w:pos="332"/>
                <w:tab w:val="left" w:pos="450"/>
                <w:tab w:val="left" w:pos="3348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การร่วมลงทุนในกิจการให้บริการเติมเชื้อเพลิงอากาศยานทางท่อ</w:t>
            </w:r>
          </w:p>
          <w:p w:rsidR="00FB77D6" w:rsidRPr="00FB77D6" w:rsidRDefault="00FB77D6" w:rsidP="00F764E5">
            <w:pPr>
              <w:tabs>
                <w:tab w:val="left" w:pos="0"/>
                <w:tab w:val="left" w:pos="332"/>
                <w:tab w:val="left" w:pos="450"/>
                <w:tab w:val="left" w:pos="3348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ที่ท่าอากาศยานสากลกรุงเทพ แห่งที่  2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โครงการให้บริการเติมเชื้อเพลิงอากาศยานทางท่อที่ท่าอากาศยานสากลกรุงเทพ  แห่งที่ 2  ซึ่งการท่าอากาศยานแห่ง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ประเทศไทย (ทอท.) เข้าร่วมลงทุนกับ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BAFS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อันเป็นบริษัทที่มีรัฐวิสาหกิจถือหุ้นร้อยละ 49  สำนักงานทรัพย์สินส่วนพระมหากษัตริย์ถือหุ้นร้อยละ 11  และบริษัทเอกชนอื่น ๆ ถือหุ้นร้อยละ 40 อยู่ในบังคับของพระราชบัญญัติฯ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สำนักงานทรัพย์สินฯ มีฐานะเป็นเอกชน  ทุนของภาคเอกชนในบริษัท </w:t>
            </w:r>
            <w:proofErr w:type="gramStart"/>
            <w:r w:rsidRPr="00FB77D6">
              <w:rPr>
                <w:rFonts w:ascii="TH SarabunPSK" w:hAnsi="TH SarabunPSK" w:cs="TH SarabunPSK"/>
                <w:sz w:val="28"/>
                <w:lang w:val="en-GB"/>
              </w:rPr>
              <w:t>BAFS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จึงมีถึงร้อยละ</w:t>
            </w:r>
            <w:proofErr w:type="gramEnd"/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51 ดังนั้นบริษัท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BAFS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จึงมีฐานะเป็นเอกชน มิใช่รัฐวิสาหกิจ  การที่ ทอท. ให้บริษัท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BAFS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ข้าร่วมลงทุนในโครงการดังกล่าวจึง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18. เรื่องเสร็จที่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ab/>
              <w:t>473/2538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โครงการจัดตั้งสถานีวิทยุโทรทัศน์และดำเนินบริการส่งวิทยุโทรทัศน์ระบบ ยู เอช เอฟ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โครงการจัดตั้งสถานีวิทยุโทรทัศน์และดำเนินบริการส่งวิทยุโทรทัศน์ระบบ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ยู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เอช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เอฟ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ชอบด้วยพระราชบัญญัติว่าด้วยการให้เอกชนเข้า</w:t>
            </w:r>
          </w:p>
          <w:p w:rsid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ร่วมงานหรือดำเนินการในกิจการของรัฐ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.2535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ณะกรรมการกฤษฎีกาได้เคยให้ความเห็นในปัญหาทำนองเดียวกันนี้มาแล้วกฤษฎีกาสามารถตอบปัญหาที่ขอหารือมาโดยส่งคำวินิจฉัยที่เคยมีมาแล้วไปให้โดยไม่ต้องดำเนินการให้มีการพิจารณาวินิจฉัยใหม่ได้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19. เรื่องเสร็จที่ 587/2538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162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การจัดหาประโยชน์ในที่ราชพัสดุ  และการให้เอกชนเข้าร่วมงานหรือดำเนินการในกิจการของรัฐ  (กรณีศูนย์การประชุมแห่งสิริกิตติ์)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การจัดหาประโยชน์ในที่ราชพัสดุและการให้สิทธิเอกชนเข้าดำเนินการบริหาร (กรณีศูนย์การประชุมแห่งชาติสิริกิติ์)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เป็นการร่วมงานหรือดำเนินการ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20. เรื่องเสร็จที่ 588/2538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162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การจัดตั้งบริษัทจำกัดของการทางพิเศษแห่งประเทศไทยเพื่อดำเนินการโครงการทางด่วนขั้นที่ 3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การทางพิเศษแห่งประเทศไทยมีอำนาจในการจัดตั้งบริษัทจำกัดเพื่อดำเนินการโครงการทางด่วนขั้นที่ 3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การทางพิเศษแห่งประเทศไทยมีอำนาจในการดำเนินกิจการต่างๆ ได้เฉพาะเท่าที่บทบัญญัติข้อ 6 แห่งป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ระกาศของคณะปฏิวัติ ฉบับที่ 290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ได้บัญญัติให้อำนาจไว้เท่านั้น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เมื่อบทบัญญัติข้อ 6 มิได้ให้อำนาจในการจัดตั้งบริษัทจำกัดเพื่อดำเนินกิจการเกี่ยวกับทางพิเศษ การทางพิเศษแห่งประเทศไทย จึงไม่มีอำนาจในการจัดตั้งบริษัทจำกัดเพื่อดำเนินการโครงการทางด่วนขั้นที่ 3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21. เรื่องเสร็จที่ 598/2538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162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 การแปรรูปองค์การโทรศัพท์แห่งประเทศไทยและการสื่อสารแห่งประเทศไทย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การดำเนินการจัดตั้งบริษัทเอกชนที่มิใช่รัฐวิสาหกิจ</w:t>
            </w: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โดยกระทรวงการคลังถือหุ้นร้อยละ 49 ซึ่งเรียกว่า ทศท.2 และ กสท.2 และเป็นหน่วยงานที่ให้บริการโทรคมนาคมท้องถิ่นจะเข้าข่ายลักษณะการร่วมการงานหรือดำเนินการในกิจการของรัฐตามพระราชบัญญัติว่าด้วยการให้เอกชนเข้าร่วมงานหรือดำเนินการในกิจการของรัฐพ.ศ.2535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 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มีการแก้ไขกฎหมายที่เกี่ยวข้องกับการเปิดเสรีโทรคมนาคมและการแปรรูปองค์การโทรศัพท์แห่งประเทศไทยและการสื่อสาร แห่งประเทศไทยแล้วเสร็จและมีผลบังคับใช้ก่อนที่จะดำเนินการจัดตั้งและ</w:t>
            </w:r>
          </w:p>
          <w:p w:rsidR="00FB77D6" w:rsidRPr="00FB77D6" w:rsidRDefault="00FB77D6" w:rsidP="00F764E5">
            <w:pPr>
              <w:spacing w:after="0" w:line="240" w:lineRule="auto"/>
              <w:ind w:hanging="18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จดทะเบียนบริษัทจำกัดซึ่งกระทรวงการคลังถือหุ้นทั้งหมด(ทศท.1) เพื่อ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รับผิดชอบการให้บริการโทรคมนาคมทางไกลในประเทศและจัดตั้งและจดทะเบียน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บริษัทจำกัดซึ่งมีการร่วมลงทุนระหว่างรัฐกับเอกชน(ทศท.2)เพื่อรับผิดชอบการให้บริการโทรคมนาคมท้องถิ่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กับจัดตั้งและจดทะเบียนบริษัทจำกัดซึ่งกระทรวง การคลังถือหุ้นทั้งหมด(กสท.1) เพื่อรับผิดชอบการให้บริการโทรคมนาคมทางไกลในประเทศ และจัดตั้งและจดทะเบียนบริษัทจำกัดซึ่งมีการร่วมลงทุนระหว่างรัฐกับเอกชน(กสท.2) เพื่อรับผิดชอบการให้บริการโทรคมนาคมท้องถิ่น เสร็จสิ้นแล้วองค์การโทรศัพท์แห่ง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ประเทศไทยและการสื่อสาร แห่งประเทศไทยยังคงต้องปฏิบัติตามอำนาจหน้าที่ตามพระราชบัญญัติองค์การโทรศัพท์แห่งประเทศไทย พ.ศ. 2497 และพระราชบัญญัติการสื่อสารแห่งประเทศไทย พ.ศ.2519 หรือปฏิบัติตามพระราชบัญญัติที่แก้ไข และในพระราชบัญญัติที่แก้ไขสมควรจะมีบทเฉพาะกาลกำหนดให้องค์การโทรศัพท์แห่งประเทศไทยและการสื่อสารแห่งประเทศไทยปฏิบัติตามอำนาจหน้าที่ตามพระราชบัญญัติองค์การโทรศัพท์แห่งประเทศไทย พ.ศ.2497 และพระราชบัญญัติการสื่อสาร แห่งประเทศไทย พ.ศ.2519 แล้วแต่กรณี ไว้อย่างชัดเจนหรือไม่อย่างไร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หากการแปรรูปองค์การโทรศัพท์แห่งประเทศไทย และการสื่อสารแห่งประเทศไทยเข้าข่ายจะต้องดำเนินการตามพระราชบัญญัติว่าด้วยการให้เอกชนเข้าร่วมงานหรือดำเนินการในกิจการของรัฐ พ.ศ.2535 กระทรวงคมนาคมจะระบุแนวทางการแปรรูปรัฐวิสาหกิจทั้งสองไว้ในบทเฉพาะกาลของพระราชบัญญัติที่กำลังดำเนินการแก้ไขอยู่เพื่อยกเว้นไม่ต้องปฏิบัติตามขั้นตอนของพระราชบัญญัติว่าด้วยการให้เอกชนเข้าร่วมงานหรือดำเนินการในกิจการของรัฐ พ.ศ.2535ได้หรือไม่ อย่างไร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การดำเนินการเปิดเสรี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โทรคมนาคมเพื่อให้เอกชนมีส่วนร่วมในการลงทุนและการแปรรูปองค์การโทรศัพท์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แห่งประเทศไทยและการสื่อสารแห่งประเทศไทยจะมีขั้นตอนดำเนินการไปพร้อมกัน คือ (1) การตราพระราชบัญญัติขึ้นสองฉบับเพื่อยุบเลิกองค์การโทรศัพท์แห่งประเทศไทยและการสื่อสารแห่งประเทศไทยเพื่อให้มีการแปรรูปรัฐวิสาหกิจดังกล่าวเป็นบริษัทเอกชน โดยพระราชบัญญัติดังกล่าวจะมีบทบัญญัติเกี่ยวกับการจัดตั้งบริษัทเอกชนดังกล่าวด้วย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(2) การตราพระราชบัญญัติเพื่อแก้ไขเพิ่มเติมพระราชบัญญัติโทรเลขและโทรศัพท์ พุทธศักราช 2477 เพื่อยกเลิกการผูกขาดในกิจการโทรคมนาคม และเพื่อเปิดเสรีกิจการโทรคมนาคม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และ (3) การตราพระราชบัญญัติเพื่อจัดตั้งคณะกรรมการการสื่อสารแห่งชาติเพื่อเป็นองค์กรกำกับดูแลและส่งเสริมให้มีการแข่งขันที่เป็นธรรมในกิจการโทรคมนาคม ตลอดจนเป็นผู้มีอำนาจในการออกใบอนุญาตให้ประกอบธุรกิจโทรคมนาคมคณะกรรมการกฤษฎีกา(กรรมการร่างกฎหมาย คณะพิเศษ)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เห็นว่า โดยที่ในขณะนี้การแก้ไขกฎหมายทั้งสามขั้นตอนดังกล่าวยังดำเนินการไม่เสร็จสิ้นดังนั้น ปัญหาที่กระทรวงคมนาคมหารือมาจึงเป็นการหารือปัญหาข้อกฎหมายโดยไม่มีพื้นฐานอยู่บนข้อเท็จจริงและข้อกฎหมายที่ชัดเจนและแน่นอน กรณีนี้จึงไม่อาจพิจารณาให้ความเห็นในปัญหาที่ขอหารือมาได้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22. เรื่องเสร็จที่ 279/2540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162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การกำกับดูแลและติดตามผลในโครงการจัดตั้งสถานีวิทยุโทรทัศน์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162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ระบบ ยู เอช เอฟ</w:t>
            </w:r>
          </w:p>
          <w:p w:rsidR="00FB77D6" w:rsidRPr="00FB77D6" w:rsidRDefault="00FB77D6" w:rsidP="00F764E5">
            <w:pPr>
              <w:tabs>
                <w:tab w:val="left" w:pos="1620"/>
                <w:tab w:val="left" w:pos="180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คณะกรรมการประสานงานของโครงการตั้งสถานีวิทยุโทรทัศน์ระบบ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UHF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มีอำนาจแต่งตั้งคณะกรรมการหรือคณะอนุกรรมการเพื่อปฏิบัติงานตามที่ได้รับมอบหมายจากคณะกรรมการประสานงานได้หรือไม่</w:t>
            </w:r>
          </w:p>
          <w:p w:rsidR="00FB77D6" w:rsidRPr="00FB77D6" w:rsidRDefault="00FB77D6" w:rsidP="00F764E5">
            <w:pPr>
              <w:tabs>
                <w:tab w:val="left" w:pos="1620"/>
                <w:tab w:val="left" w:pos="180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พระราชบัญญัติฯ ไม่มีบทบัญญัติที่ให้อำนาจดังกล่าวแก่คณะกรรมการประสานงาน</w:t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23. เรื่องเสร็จที่ 438/2540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การให้เอกชนผลิตน้ำประปาเพื่อขายให้แก่การประปาส่วนภูมิภาค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การให้เอกชนดำเนินการก่อสร้างระบบประปาและผลิตน้ำประปา จะต้องดำเนินการตามพระราชบัญญัติฯ หรือไม่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กรณีดังกล่าวไม่เป็นการ</w:t>
            </w:r>
            <w:r w:rsidRPr="00FB77D6">
              <w:rPr>
                <w:rFonts w:ascii="TH SarabunPSK" w:hAnsi="TH SarabunPSK" w:cs="TH SarabunPSK"/>
                <w:spacing w:val="-8"/>
                <w:kern w:val="16"/>
                <w:sz w:val="28"/>
                <w:cs/>
              </w:rPr>
              <w:t>ดำเนินงานใน “กิจการของรัฐ”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24. เรื่องเสร็จที่ 703/2540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โครงการร่วมทุนของการประปาส่วนภูมิภาค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กรณีการประปาส่วนภูมิภาค (กปภ.) ให้เอกชนดำเนินการก่อสร้างระบบประปาและผลิตน้ำประปาขายให้แก่ กปภ. โดยเอกชนเป็นผู้รับผิดชอบในผลกำไรหรือขาดทุนแต่เพียงลำพัง  กปภ. มิได้มีส่วนได้ส่วนเสียในผลกำไรหรือขาดทุนของกิจการและมิได้มีสวนร่วมหรือเกี่ยวข้องในการดำเนินกิจกา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25. เรื่องเสร็จที่  47/2541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การให้เอกชนเข้าร่วมงานหรือดำเนินการในกิจการโทรศัพท์สาธารณะ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กรณี ทศท. ให้เอกชนเข้าร่วมทุนในกิจการโทรศัพท์สาธารณะ  โดยแบ่งแยกสัญญาระหว่าง ทศท. กับเอกชนแต่ละรายออกเป็นสัญญาย่อยฯ  ซึ่งแต่ละสัญญามีมูลค่าเงินลงทุนไม่เกิน 1,000 ล้านบาท  (แต่เมื่อรวมทุกสัญญาเข้าด้วยกันจะมีมูลค่าเงินลงทุนเกิน 1,000 ล้านบาท)</w:t>
            </w:r>
          </w:p>
          <w:p w:rsid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ต้องรวมมูลค่าเงินลงทุนของทุกสัญญาเข้าด้วยกัน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26. เรื่องเสร็จที่  88/2541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่วมทุนของการปิโตรเลียมแห่งประเทศไทยในโครงการท่อขนส่งน้ำมันภาคตะวันออกเฉียงเหนือและโครงการท่อขนส่งน้ำมันภาคเหนือ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การขนส่งน้ำมันทางท่อในโครงการท่อขนส่งน้ำมัน ซึ่ง ปตท. เข้าร่วมลงทุนกับบริษัทเอกชนในลักษณะของการเป็นผู้ถือหุ้นข้างมาก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ถือเป็นกิจการของรัฐหรือไม่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เป็นกิจการของรัฐ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27. เรื่องเสร็จที่ 288/2541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การร่วมทุนของการปิโตรเลียมแห่งประเทศไทยในโครงการท่อส่งก๊าซธรรมชาติ  </w:t>
            </w:r>
            <w:r w:rsidRPr="00FB77D6">
              <w:rPr>
                <w:rFonts w:ascii="TH SarabunPSK" w:hAnsi="TH SarabunPSK" w:cs="TH SarabunPSK"/>
                <w:sz w:val="28"/>
              </w:rPr>
              <w:t>TTM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และโครงการโรงแยกก๊าซธรรมชาติกับบริษัท เปโตรนาสของประเทศมาเลเซีย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โครงการท่อส่งก๊าซธรรมชาติ </w:t>
            </w:r>
            <w:proofErr w:type="gramStart"/>
            <w:r w:rsidRPr="00FB77D6">
              <w:rPr>
                <w:rFonts w:ascii="TH SarabunPSK" w:hAnsi="TH SarabunPSK" w:cs="TH SarabunPSK"/>
                <w:sz w:val="28"/>
                <w:lang w:val="en-GB"/>
              </w:rPr>
              <w:t>TTM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และโครงการโรงแยกก๊าซธรรมชาติซึ่ง</w:t>
            </w:r>
            <w:proofErr w:type="gramEnd"/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ปตท. เข้าร่วมลงทุนกับบริษัทเปโตรนาสของมาเลเซีย  อยู่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ในบังคับของพระราชบัญญัติฯ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เปโตรนาสแม้จะจัดตั้งขึ้นในรูปของบริษัท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แต่ก็มีฐานะเป็นองค์การของรัฐบาลมาเลเซีย  จึงมิได้เป็น </w:t>
            </w:r>
            <w:r w:rsidRPr="00FB77D6">
              <w:rPr>
                <w:rFonts w:ascii="TH SarabunPSK" w:hAnsi="TH SarabunPSK" w:cs="TH SarabunPSK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เอกชน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ตามความหมายของพระราชบัญญัติฯ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28. เรื่องเสร็จที่ 408/2541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ธนาคารรัตนสิน จำกัด (มหาชน) หารือกรณีหาผู้ร่วมลงทุนรายใหม่ 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โดยการออกหุ้นสามัญเพิ่มทุนและเสนอขายเฉพาะเจาะจงให้แก่ผู้ร่วมทุนรายเดียว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กรณีธนาคารรัตนสิน จำกัด (มหาชน)  ซึ่งเป็นธนาคารพาณิชย์ที่จัดตั้งขึ้นตามมติคณะรัฐมนตรี มีกระทรวงการคลังเป็นผู้ถือหุ้นร้อยละ 95 จะขายหุ้นสามัญเพิ่มทุนโดยเฉพาะเจาะจงให้แก่พันธมิตรร่วมทุน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(Strategic Partner)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เพียงรายเดียว  มีปัญหาว่า การประกอบการของธนาคารรัตนสินถือเป็นกิจการของรัฐหรือไม่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ab/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ไม่เป็นกิจการของรัฐ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29. เรื่องเสร็จที่ 462/2541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การขายหุ้นของรัฐในรัฐวิสาหกิจให้แก่เอกชน (กรณีที่กระทรวงการคลังจะขายหุ้นที่ถืออยู่ในบริษัทการบินไทย จำกัด (มหาชน) และกรณีที่บริษัทการบินไทยฯจะขายหุ้นเพิ่มทุน)พระราชบัญญัติว่าด้วยการให้เอกชนเข้าร่วมงานหรือดำเนินการในกิจการของรัฐ พ.ศ. 2535 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 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กระทรวงการคลังจะขายหุ้นที่ถืออยู่ในบริษัทการบินไทยฯ จำนวน 235 ล้านหุ้นโดยวิธีเฉพาะเจาะจงให้แก่พันธมิตรร่วมทุนจะต้องปฏิบัติตามพระราชบัญญัติว่าด้วยการให้เอกชนเข้าร่วมงานหรือดำเนินการในกิจการของรัฐฯหรือไม่ ซึ่งในปัญหานี้มีประเด็นที่ต้องพิจารณาว่า การดำเนินกิจการเดินอากาศของบริษัทการบินไทยฯ ถือว่าเป็นกิจการของรัฐตามนัยแห่งพระราชบัญญัติว่าด้วยการให้เอกชนเข้าร่วมงานหรือดำเนินการในกิจการของรัฐฯ หรือไม่ </w:t>
            </w:r>
          </w:p>
          <w:p w:rsidR="00FB77D6" w:rsidRPr="00FB77D6" w:rsidRDefault="00FB77D6" w:rsidP="00F764E5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หุ้นที่กระทรวงการคลังขายให้แก่พันธมิตรร่วมทุนมีมูลค่าตั้งแต่หนึ่งพันล้านบาทขึ้นไปแล้วก็ย่อมจะถือได้ว่ามีการให้เอกชนเข้าร่วมลงทุนในกิจการของรัฐ กระทรวงการคลังต้องปฏิบัติตามพระราชบัญญัติว่าด้วยการให้เอกชนเข้าร่วมงานหรือดำเนินการในกิจการของรัฐฯ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บริษัทการบินไทยฯ จะขายหุ้นเพิ่มทุนของบริษัทจำนวน 100 ล้านหุ้นให้แก่เอกชนโดยวิธีเฉพาะเจาะจงให้แก่พันธมิตรร่วมทุนจะต้องปฏิบัติตามพระราชบัญญัติว่าด้วยการให้เอกชนเข้าร่วมงานหรือดำเนินการในกิจการของรัฐฯหรือไม่ 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ดยที่การซื้อหุ้นในบริษัทการบินไทยฯของพันธมิตรร่วมทุนมีลักษณะเป็นการร่วมลงทุนรูปแบบหนึ่งในกิจการของรัฐ ฉะนั้น หากหุ้นที่บริษัทการบินไทยฯ ขายให้แก่พันธมิตรร่วมทุนมีมูลค่าตั้งแต่หนึ่งพันล้านบาทขึ้นไปแล้วบริษัทการบินไทยฯจะต้องปฏิบัติตามพระราชบัญญัติว่าด้วยการให้เอกชนเข้าร่วมงานหรือดำเนินการในกิจการของรัฐฯ ด้วยเช่นกัน</w:t>
            </w:r>
          </w:p>
          <w:p w:rsidR="00FB77D6" w:rsidRPr="00FB77D6" w:rsidRDefault="00FB77D6" w:rsidP="00F764E5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หากการขายหุ้นตามประเด็นที่ 1 หรือประเด็นที่ 2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ต้องปฏิบัติตามพระราชบัญญัติว่าด้วยการให้เอกชนเข้าร่วมงานหรือดำเนินการในกิจการของรัฐฯแล้ว หน่วยงานที่เป็นเจ้าของโครงการคือกระทรวงการคลังและบริษัทการบินไทยฯ แล้วแต่กรณี ใช่หรือไม่ 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กรณีการขายหุ้นของกระทรวงการคลังตาม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ประเด็นที่ 1 เจ้าของโครงการได้แก่ กระทรวงการคลัง และกรณีการขายหุ้นเพิ่มทุนของบริษัทการบินไทยฯตามประเด็นที่ 2 เจ้าของโครงการ ได้แก่ บริษัทการบินไทยฯ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 4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การขายหุ้นตามประเด็นที่ 1 และประเด็นที่ 2 จะ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 พ.ศ. 2504 หรือระเบียบกระทรวงการคลังว่าด้วยการจำหน่ายหุ้นหรือซื้อหุ้นของส่วนราชการ พ.ศ. 2535 หรือไม่ 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การขายหุ้นของกระทรวงการคลังตามประเด็นที่ 1 เป็นกรณีที่กระทรวงการคลังขายหุ้นที่ถืออยู่ในบริษัทการบินไทยฯ ซึ่งโดยทั่วไปจะ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 พ.ศ. 2504 เนื่องจากเป็นการจำหน่ายหุ้นของส่วนราชการ แต่โดยที่กรรมการ่างกฎหมาย คณะพิเศษ เห็นว่ากรณีดังกล่าวอยู่ในบังคับของพระราชบัญญัติว่าด้วยการให้เอกชนเข้าร่วมงานหรือดำเนินการในกิจการของรัฐฯแล้ว จึงไม่ต้องปฏิบัติตามระเบียบดังกล่าว ส่วนระเบียบกระทรวงการคลังว่าด้วยการจำหน่ายหุ้นและซื้อหุ้นของส่วนราชการ พ.ศ. 2535 เป็นระเบียบซึ่งใช้บังคับแก่การซื้อหุ้นใหม่ของส่วนราชการโดยการขายหุ้นเดิมซึ่งไม่เกี่ยวกับการขายหุ้นของกระทรวงการคลังในครั้งนี้ กระทรวงการคลังจึงไม่ต้องปฏิบัติตามระเบียบดังกล่าวสำหรับกรณีการขายหุ้นเพิ่มทุนของบริษัทการบินไทยฯตามประเด็นที่ 2 เป็นการขายหุ้นที่ออกใหม่เพื่อเพิ่มทุนมิใช่เป็นการขายหุ้นที่รัฐวิสาหกิจ ถืออยู่แต่เดิมจึงไม่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 พ.ศ. 2504 และกรณีไม่ต้องปฏิบัติตามระเบียบกระทรวง การคลังว่าด้วยการจำหน่ายหุ้นและซื้อหุ้นของส่วนราชการ พ.ศ. 2535 ด้วยตามนัยเดียวกัน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30. เรื่องเสร็จที่ 688/2541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การให้เอกชนดำเนินการก่อสร้างและจัดการระบบกำจัดมูลฝอย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การที่กรุงเทพมหานครให้เอกชนดำเนินการก่อสร้างและจัดการระบบกำจัดมูลฝอย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31. เรื่องเสร็จที่ 689/2541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พันธมิตรร่วมทุนเข้าร่วมถือหุ้นและร่วมบริหารงานในบริษัทจำกัด</w:t>
            </w:r>
          </w:p>
          <w:p w:rsidR="00FB77D6" w:rsidRPr="00FB77D6" w:rsidRDefault="00FB77D6" w:rsidP="00F764E5">
            <w:pPr>
              <w:tabs>
                <w:tab w:val="left" w:pos="332"/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ที่แปรสภาพมาจากองค์การโทรศัพท์แห่งประเทศไทย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การที่บริษัทจำกัดซึ่งแปรสภาพมาจาก ทศท. ขายหุ้นเพิ่มทุนให้แก่พันธมิตรร่วมทุน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(Strategic Partner)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Default="00FB77D6" w:rsidP="00F764E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32. เรื่องเสร็จที่ 785/2541</w:t>
            </w:r>
          </w:p>
        </w:tc>
        <w:tc>
          <w:tcPr>
            <w:tcW w:w="7200" w:type="dxa"/>
          </w:tcPr>
          <w:p w:rsid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การให้เอกชนร่วมดำเนินการให้บริการขนส่งกับการรถไฟแห่งประเทศไทย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การให้เอกชนร่วมดำเนินการให้บริการขนส่งกับ รฟท.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33. เรื่องเสร็จที่ 786/2541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การให้เอกชนเช่า ลงทุน บริหารและประกอบการท่าเทียบเรือ </w:t>
            </w:r>
            <w:r w:rsidRPr="00FB77D6">
              <w:rPr>
                <w:rFonts w:ascii="TH SarabunPSK" w:hAnsi="TH SarabunPSK" w:cs="TH SarabunPSK"/>
                <w:sz w:val="28"/>
              </w:rPr>
              <w:t>A3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ในท่าเรือแหลมฉบังของการท่าเรือแห่งประเทศไทย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การให้เอกชนเช่า  ลงทุน  บริหารและประกอบการท่าเทียบเรือในท่าเรือแหลมฉบัง ของการท่าเรือแห่งประเทศไทย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ต้องคำนวณจากมูลค่าการลงทุนทั้งในส่วนของเอกชน  มูลค่าทรัพย์สินของรัฐที่เอกชนใช้ในโครงการ  ตลอดจนค่าตอบแทนและผลประโยชน์ทั้งหมดตลอดอายุสัญญารวมเข้าด้วยกัน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34. เรื่องเสร็จที่ 102/2542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332"/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เรื่อง  การแปรรูปโรงไฟฟ้าราชบุรีของการไฟฟ้าฝ่ายผลิตแห่งประเทศไทย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กรณี กฟผ. แปรรูปโรงไฟฟ้าราชบุรีโดยการจัดตั้ง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Holding Company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เพื่อหาพันธมิตรร่วมทุน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(Strategic Partner)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ในโครงการดังกล่าว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35. เรื่องเสร็จที่ 127/2542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ดำเนินการก่อสร้างคลองส่งน้ำดิบพร้อมเข้าบริหารและจัดการส่งน้ำดิบให้แก่การประปานครหลวง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ดำเนินงานก่อสร้างคลองส่งน้ำดิบตามโครงการว่าจ้างให้เอกชนก่อสร้างคลองส่งน้ำดิบและจัดส่งน้ำดิบให้แก่การประปานครหลวงถือเป็นกิจการของรัฐ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การดำเนินงานดังกล่าวถือเป็นกิจการของรัฐ  ประกอบกับโครงการดังกล่าวมีลักษณะเป็นการให้สิทธิแก่เอกชนไปดำเนินการฝ่ายเดียว อันอยู่ในความหมายของคำว่า </w:t>
            </w:r>
            <w:r w:rsidRPr="00FB77D6">
              <w:rPr>
                <w:rFonts w:ascii="TH SarabunPSK" w:hAnsi="TH SarabunPSK" w:cs="TH SarabunPSK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ร่วมงานหรือดำเนินงาน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ตามพระราชบัญญัติฯ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36. เรื่องเสร็จที่ 239/2542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เรื่อง  การจัดหาประโยชน์ในราชพัสดุ (กรณีโครงการพัฒนาที่ราชพัสดุบริเวณกรมปศุสัตว์)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โครงการพัฒนาที่ราชพัสดุบริเวณกรมปศุสัตว์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ต้องคำนวณจากมูลค่าการลงทุนทั้งในส่วนของเอกชน  มูลค่าทรัพย์สินของรัฐที่เอกชนใช้ในโครงการ  ตลอดจนค่าตอบแทนและผลประโยชน์ทั้งหมดตลอดอายุสัญญารวมเข้าด้วยกัน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37. เรื่องเสร็จที่ 348/2542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ให้เอกชนก่อสร้างและดำเนินการโรงบำบัดน้ำเสียตามโครงการก่อสร้างระบบบำบัดน้ำเสียรวมขององค์การจัดการน้ำเสี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ก่อสร้างและดำเนินการโรงบำบัดน้ำเสียตามโครงการก่อสร้างระบบบำบัดน้ำเสียรวมขององค์การจัดการน้ำเสีย (อจน.)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ต้องคำนวณจากมูลค่าการลงทุนทั้งในส่วนของเอกชน  และมูลค่าทรัพย์สินของรัฐที่เอกชนใช้ในโครงการรวมเข้าด้วยกัน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38. เรื่องเสร็จที่ 570/2542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สัญญาแต่งตั้งผู้แทนจำหน่ายและจ่ายรางวัลสลากบำรุงการกุศลแบบอัตโนมัติของสำนักงานสลากกินแบ่งรัฐบาล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การแต่งตั้งผู้แทนจำหน่ายและจ่ายรางวัลสลากบำรุง</w:t>
            </w: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การกุศลแบบอัตโนมัติของสำนักงานสลากกินแบ่งรัฐบาล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39. เรื่องเสร็จที่ 61/2543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การดำเนินโครงการร่วมลงทุนกับเอกชนในการผลิตอุปกรณ์การแพทย์</w:t>
            </w:r>
          </w:p>
          <w:p w:rsidR="00FB77D6" w:rsidRPr="00FB77D6" w:rsidRDefault="00FB77D6" w:rsidP="00F764E5">
            <w:pPr>
              <w:spacing w:after="0" w:line="240" w:lineRule="auto"/>
              <w:ind w:firstLine="619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องค์การเภสัชกรรมร่วมลงทุนกับเอกชนในโครงการผลิตอุปกรณ์การแพทย์ซึ่งเอกชนเป็นผู้ริเริ่มโครงการ</w:t>
            </w:r>
          </w:p>
          <w:p w:rsidR="00FB77D6" w:rsidRPr="00FB77D6" w:rsidRDefault="00FB77D6" w:rsidP="00F764E5">
            <w:pPr>
              <w:spacing w:after="0" w:line="240" w:lineRule="auto"/>
              <w:ind w:firstLine="619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ไม่เป็นการให้เอกชนเข้าร่วมงานหรือดำเนินการ</w:t>
            </w:r>
          </w:p>
          <w:p w:rsidR="00FB77D6" w:rsidRPr="00FB77D6" w:rsidRDefault="00FB77D6" w:rsidP="00F764E5">
            <w:pPr>
              <w:spacing w:after="0" w:line="240" w:lineRule="auto"/>
              <w:ind w:firstLine="619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40. เรื่องเสร็จที่ 130/2543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 การขายหุ้นของรัฐในรัฐวิสาหกิจให้แก่เอกชน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กรณีที่กระทรวงการคลัง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จะขายหุ้นที่ถืออยู่ในบริษัทการบินไทย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มหาชน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และกรณีที่บริษัท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การบินไทยฯ จะขายหุ้นเพิ่มทุน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)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1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กระทรวงการคลังจะขายหุ้นที่ถืออยู่ในบริษัทการบินไทยฯ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จำนวน 235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ล้านหุ้นโดยวิธีเฉพาะเจาะจงให้แก่พันธมิตรร่วมทุนจะต้องปฏิบัติตามพระราชบัญญัติฯ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กรณีดังกล่าวต้องปฏิบัติตามพระราชบัญญัติฯ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2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จะขายหุ้นเพิ่มทุนของบริษัทจำนวน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100 ล้านหุ้นให้แก่เอกชนโดยวิธีเฉพาะเจาะจงให้แก่พันธมิตรร่วมทุนจะต้องปฏิบัติตามพระราชบัญญัติฯ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หากหุ้นที่บริษัทการบินไทยฯ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2"/>
                <w:sz w:val="28"/>
                <w:cs/>
              </w:rPr>
              <w:t>ขายให้แก่พันธมิตรร่วมทุนมีมูลค่าตั้งแต่หนึ่งพันล้านบาทขึ้นไป 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จะต้องปฏิบัติตามพระราชบัญญัติฯ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3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หากการขายหุ้นตามประเด็นที่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ต้องปฏิบัติตามพระราชบัญญัติฯ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แล้ว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หน่วยงานที่เป็นเจ้าของโครงการคือกระทรวง การคลังและบริษัทการบินไทยฯ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แล้วแต่กรณี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ใช่หรือไม่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กรณีการขายหุ้นของกระทรวงการคลังตามประเด็นที่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 เจ้าของโครงการ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กระทรวงการคลัง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และกรณีการขายหุ้นเพิ่มทุนของบริษัทการบินไทยฯ 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เจ้าของโครงการ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บริษัทการบินไทยฯ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4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การขายหุ้นตามประเด็นที่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2504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หรือระเบียบกระทรวงการคลังว่าด้วยการจำหน่ายหุ้นและซื้อหุ้นของส่วนราชการ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การขายหุ้นของกระทรวงการคลังตามประเด็นที่</w:t>
            </w:r>
            <w:r w:rsidRPr="00FB77D6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เป็นกรณีที่กระทรวงการคลังขายหุ้นที่ถืออยู่ในบริษัทการบินไทยฯ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ซึ่งโดยทั่วไปจะ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2504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เนื่องจากเป็นการจำหน่ายหุ้นของส่วนราชการ ซึ่งอยู่ในบังคับของพระราชบัญญัติ 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แล้ว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จึงไม่ต้องปฏิบัติตามระเบียบดังกล่าว ส่วนระเบียบกระทรวงการคลังว่าด้วยการจำหน่ายหุ้นและซื้อหุ้นของส่วนราชการ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เป็นระเบียบซึ่งใช้บังคับแก่การซื้อหุ้นใหม่ของส่วนราชการโดยการ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ขายหุ้นเดิมซึ่งไม่เกี่ยวกับการขายหุ้นของกระทรวงการคลังในครั้งนี้</w:t>
            </w:r>
            <w:r w:rsidRPr="00FB77D6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กระทรวงการคลัง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จึงไม่ต้องปฏิบัติตามระเบียบ สำหรับกรณีการขายหุ้นเพิ่มทุนของบริษัทการบินไทยฯ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 เป็นการขายหุ้นที่ออกใหม่เพื่อเพิ่มทุนมิใช่เป็นการขายหุ้นที่รัฐวิสาหกิจถืออยู่แต่เดิมจึงไม่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2504และกรณีไม่ต้องปฏิบัติตามระเบียบกระทรวงการคลังว่าด้วยการจำหน่ายหุ้นและซื้อหุ้นของส่วนราชการ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ด้วยตามนัยเดียวกัน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3195"/>
                <w:tab w:val="left" w:pos="3348"/>
              </w:tabs>
              <w:spacing w:after="0" w:line="240" w:lineRule="auto"/>
              <w:ind w:firstLine="612"/>
              <w:rPr>
                <w:rFonts w:ascii="TH SarabunPSK" w:hAnsi="TH SarabunPSK" w:cs="TH SarabunPSK"/>
                <w:color w:val="FF0000"/>
                <w:sz w:val="28"/>
              </w:rPr>
            </w:pPr>
            <w:r w:rsidRPr="00FB77D6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41. เรื่องเสร็จที่ 281/2543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การแต่งตั้งตัวแทนจำหน่ายสลากบำรุงการกุศลและสลากกินแบ่งรัฐบาล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ของสำนักงานสลากกินแบ่งรัฐบาล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คำนวณมูลค่าโครงการผู้แทนจำหน่ายและจ่ายรางวัลสลากบำรุงการกุศลแบบอัตโนมัติของสำนักงานสลากกินแบ่งรัฐบาล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ต้องคำนวณจากมูลค่าการลงทุนทั้งหมดของโครงการ  กล่าวคือ ทั้งในส่วนของเอกชนและมูลค่าทรัพย์สินของรัฐที่เอกชนใช้ในโครงการรวมเข้าด้วยกัน  ทั้งนี้ ไม่ว่าการลงทุนนั้นจะเป็นการลงทุนเพื่อจัดหาทรัพย์สินถาวรสำหรับใช้ในโครงการหรือการลงทุนเพื่อการดำเนินกิจการในโครงการนั้นก็ตาม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42. เรื่องเสร็จที่ 392/2543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การให้เอกชนเข้าประกอบกิจการในพื้นที่ท่าอากาศยานสากลกรุงเทพ แห่งที่ 2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โครงการการให้เอกชนเข้าประกอบกิจการในพื้นที่ท่าอากาศยานกรุงเทพ แห่งที่ 2 มีปัญหาว่า กิจกรรมหลัก 4 กิจกรรมที่จะให้เอกชนเข้าประกอบกิจการดังกล่าวอันได้แก่  อาคารคลังสินค้า  ครัวการบิน  อุปกรณ์และบริการภาคพื้นดิน  และระบบเติมเชื้อเพลิงอากาศยานนั้นถือเป็นกิจการของรัฐหรือไม่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เป็นกิจการของรัฐ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43. เรื่องเสร็จที่ 620/2543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การว่าจ้างบริษัทเอกชนเพื่อดำเนินการกำจัดขยะมูลฝอยของเทศบาลเมืองคูคต  จังหวัดปทุมธานี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โครงการว่าจ้างบริษัทเอกชนเพื่อดำเนินการกำจัดขยะมูลฝอยของเทศบาลเมืองคูคต  จังหวัดปทุมธานี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แม้จะได้ความว่า  การกำจัดขยะมูลฝอยเป็นกิจการของรัฐ แต่เมื่อคำนวณมูลค่าของโครงการโดยนำวงเงินลงทุนตามโครงการที่เทศบาลเมืองคูคตได้รับอนุมัติและได้ดำเนินการเสร็จแล้วมารวมกับวงเงินลงทุนของเอกชนที่ใช้ในการจัดตั้งโรงงานกำจัดขยะ กลับปรากฏว่ามีวงเงินลงทุนรวมทั้งโครงการไม่เกิน 1,000 ล้านบาท  กรณีจึงไม่อยู่ในบังคับของพระราชบัญญัติฯ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44. เรื่องเสร็จที่ 88/2544</w:t>
            </w:r>
          </w:p>
        </w:tc>
        <w:tc>
          <w:tcPr>
            <w:tcW w:w="7200" w:type="dxa"/>
          </w:tcPr>
          <w:p w:rsid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 w:hint="cs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การให้เอกชนเข้าประกอบกิจการในพื้นที่ท่าอากาศยานสากลกรุงเทพ</w:t>
            </w:r>
            <w:r>
              <w:rPr>
                <w:rFonts w:ascii="TH SarabunPSK" w:hAnsi="TH SarabunPSK" w:cs="TH SarabunPSK"/>
                <w:sz w:val="28"/>
                <w:cs/>
              </w:rPr>
              <w:t>แห่งที่ 2 (กรณีการตั้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คลังน้ำมันเชื้อเพลิงอากาศยานนอกพื้นที่ท่าอากาศยาน)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การตั้งคลังน้ำมันเชื้อเพลิงอากาศยานนอกพื้นที่ท่าอากาศยานสากลกรุงเทพ แห่งที่ 2 โดยให้เอกชนเป็นผู้ดำเนินการ ถือเป็นกิจการของรัฐหรือไม่</w:t>
            </w:r>
          </w:p>
          <w:p w:rsidR="00FB77D6" w:rsidRDefault="00FB77D6" w:rsidP="00FB77D6">
            <w:pPr>
              <w:spacing w:after="0" w:line="240" w:lineRule="auto"/>
              <w:ind w:firstLine="612"/>
              <w:rPr>
                <w:rFonts w:ascii="TH SarabunPSK" w:hAnsi="TH SarabunPSK" w:cs="TH SarabunPSK" w:hint="cs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ไม่ถือเป็นกิจการของรัฐ</w:t>
            </w:r>
          </w:p>
          <w:p w:rsidR="00FB77D6" w:rsidRPr="00FB77D6" w:rsidRDefault="00FB77D6" w:rsidP="00FB77D6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45. เรื่องเสร็จที่ 222/2544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การบังคับใช้พระราชบัญญัติว่าด้วยการให้เอกชนเข้าร่วมงานหรือดำเนินการในกิจการของรัฐ พ.ศ. 2535 ในกรณีการกำหนดให้สายการบินของเอกชนเป็นสายการบินที่กำหนด </w:t>
            </w:r>
            <w:r w:rsidRPr="00FB77D6">
              <w:rPr>
                <w:rFonts w:ascii="TH SarabunPSK" w:hAnsi="TH SarabunPSK" w:cs="TH SarabunPSK"/>
                <w:sz w:val="28"/>
              </w:rPr>
              <w:t>(Designated Airline)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เพื่อใช้สิทธิในการดำเนินกิจการเดินอากาศระหว่างประเทศ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ให้สิทธิในการดำเนินกิจการเดินอากาศระหว่างประเทศแก่เอกชนโดยการกำหนดให้สายการบินของเอกชนเป็นสายการบินที่กำหนด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(Designated Airline)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46. เรื่องเสร็จที่ 240/2544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ขอบเขตการให้บริการโทรศัพท์เคลื่อนที่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ในกรณีที่เอกชนซึ่งได้รับอนุญาตจากหน่วยงานของรัฐ</w:t>
            </w: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ให้เป็นผู้ดำเนินการให้บริการโทรศัพท์ เคลื่อนที่เสนอบริการในลักษณะเป็นการบริการโทรศัพท์พื้นฐาน คือ นำเลขหมายโทรศัพท์ เคลื่อนที่มาต่อเข้ากับตู้สาขาโทรศัพท์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จะถือว่าเป็นการกระทำที่ผิดหรือขัดต่อวัตถุประสงค์ของสัญญาที่เป็นสัญญาอนุญาตให้ดำเนินการบริการวิทยุคมนาคมระบบเซลลูล่าที่ได้รับจากหน่วยงานของรัฐนั้นๆ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รณีที่บริษัทเอกชนอื่นใดนำอุปกรณ์แปลงสัญญาณเข้ามาจำหน่ายโดยสามารถนำมาต่อเข้ากับเครื่องโทรศัพท์เคลื่อนที่ และสามารถนำไปใช้ในลักษณะโทรศัพท์พื้นฐานได้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จะถือว่าเป็นการกระทำที่ผิดหรือขัดต่อหลักการของกฎหมายโทรคมนาคมใดๆ ที่เกี่ยวข้อง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คณะกรรมการกฤษฎีกามีแนวคำวินิจฉัยว่า 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พระราชบัญญัติวิทยุคมนาคมฯ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ได้นิยามความหมายของคำว่า เครื่องวิทยุคมนาคม ไว้ในมาตรา 4 ซึ่งวรรคสองของบทนิยามดังกล่าว ให้หมายความถึงอุปกรณ์ของเครื่องวิทยุคมนาคมที่กำหนดในกฎกระทรวง แต่เมื่อกฎกระทรวง ฉบับที่ 23 (พ.ศ. 2536) ออกตามความในพระราชบัญญัติวิทยุคมนาคม พ.ศ. 2498 ซึ่งออกตามความในวรรคสองของมาตรา 4 มิได้ระบุกรณีของอุปกรณ์แปลงสัญญาณโทรศัพท์เคลื่อนที่เป็นโทรศัพท์พื้นฐานไว้ด้วย อุปกรณ์แปลงสัญญาณดังกล่าวจึงไม่อยู่ในบังคับที่จะต้องขออนุญาตทำ มี ใช้ นำเข้า นำออก หรือค้าตามพระราชบัญญัติวิทยุคมนาคมฯ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47. เรื่องเสร็จที่ 324/2544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332"/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การบังคับใช้พระราชบัญญัติว่าด้วยการให้เอกชนเข้าร่วมงานหรือดำเนินการในกิจการของรัฐ พ.ศ. 2535 กรณีการรวมโครงการพัฒนาที่ราชพัสดุ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โครงการพัฒนาที่ราชพัสดุ  แปลงอำเภอหัวหิน  จังหวัดประจวบคีรีขันธ์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ต้องคำนวณจากมูลค่าการลงทุนทั้งในส่วนของเอกชน  มูลค่าทรัพย์สินของรัฐที่เอกชนใช้ในโครงการ  ตลอดจนค่าตอบแทนและผลประโยชน์ทั้งหมดตลอดอายุสัญญารวมเข้าด้วยกัน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48. เรื่องเสร็จที่ 339/2544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การบังคับใช้พระราชบัญญัติว่าด้วยการให้เอกชนเข้าร่วมงานหรือดำเนินการในกิจการของรัฐ พ.ศ. 2535 กรณีโครงการพัฒนาที่ราชพัสดุบริเวณสถานีขนส่งหมอชิต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โครงการพัฒนาที่ราชพัสดุบริเวณสถานีขนส่งหมอชิต</w:t>
            </w:r>
          </w:p>
          <w:p w:rsidR="00FB77D6" w:rsidRPr="00FB77D6" w:rsidRDefault="00FB77D6" w:rsidP="00FB77D6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โครงการซึ่งอยู่ในบังคับของพระราชบัญญัติฯ แต่มิได้มีการปฏิบัติตามพระราชบัญญัติฯ ย่อมไม่ชอบด้วยกฎหมายและส่งผลให้หน่วยงานเจ้าของโครงการและเอกชนไม่มีความผูกพันในแง่สัญญาต่อกัน</w:t>
            </w: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49. เรื่องเสร็จที่ 472/2544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48"/>
                <w:tab w:val="left" w:pos="34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การซื้อหุ้นบริษัทรถไฟฟ้ากรุงเทพ  จำกัดของการรถไฟฟ้าขนส่งมวลชนแห่งประเทศไทย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ในกรณีที่ รฟม. ซื้อหุ้นของ 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BMCL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ตามที่ระบุในสัญญาโครงการระบบรถไฟฟ้ามหานคร สายเฉลิมรัชมงคล ซึ่งมีมูลค่าตั้งแต่ 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1,000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ล้านบาทขึ้นไป ไม่อยู่ในบังคับของพระราชบัญญัติว่าด้วยการให้เอกชนเข้าร่วมงานหรือดำเนินการในกิจการของรัฐ พ.ศ. 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2535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นั้น ถูกต้องหรือไม่ เพียงใด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การที่ รฟม. จะเข้าซื้อหุ้นของบริษัทเอกชนตามเงื่อนไขของสัญญาโดยอาศัยอำนาจตาม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มาตรา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9(8) แห่งพระราชบัญญัติการรถไฟฟ้าขนส่งมวลชนแห่งประเทศไทย พ.ศ. 2543 ที่กำหนดให้ รฟม.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มีอำนาจถือหุ้นในบริษัทจำกัดหรือบริษัทมหาชนจำกัดเพื่อประกอบธุรกิจที่เกี่ยวกับหรือเกี่ยวเนื่องกับกิจการของ รฟม.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กรณีจึงเป็นการที่หน่วยงานของรัฐเข้าซื้อหุ้นในธุรกิจของเอกชน มิใช่เป็นกรณีที่เอกชนเข้าไปร่วมงานหรือดำเนินการในกิจการของรัฐ จึงไม่ต้องดำเนินการตามพระราชบัญญัติว่าด้วยการให้เอกชนเข้าร่วมงานหรือดำเนินการในกิจการของรัฐ พ.ศ. 2535</w:t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50. เรื่องเสร็จที่ 481/2544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โครงการระบบการขนส่งทางรถไฟยกระดับในกรุงเทพมหานคร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ถไฟแห่งประเทศไทยขอหารือการดำเนินโครงการระบบการขนส่งทางรถไฟยกระดับในกรุงเทพมหานครโดยใช้ทรัพย์สินและสิ่งปลูกสร้างที่การรถไฟฯ ได้รับกรรมสิทธิ์จากการเลิกสัญญากับบริษัท โฮปเวลล์ จำกัด มาใช้ในการดำเนินโครงการ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จะเข้าข่ายเป็น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โครงการที่มีทรัพย์สินอยู่แล้ว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หรือไม่</w:t>
            </w:r>
          </w:p>
          <w:p w:rsidR="00FB77D6" w:rsidRPr="00FB77D6" w:rsidRDefault="00FB77D6" w:rsidP="00FB77D6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การดำเนินโครงการระบบการขนส่งทางรถไฟยกระดับในกรุงเทพมหานครโดยนำเอาทรัพย์สินที่เป็นงาน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โครงสร้างโยธาพื้นฐานที่มีอยู่แล้ว โดยที่ตอม่อหรือเสาเข็มเป็นทรัพย์สินที่ไม่สามารถ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นำมาจัดหาประโยชน์ได้ จึงเห็นว่า การดำเนินโครงการดังกล่าว เป็น </w:t>
            </w:r>
            <w:r w:rsidRPr="00FB77D6">
              <w:rPr>
                <w:rFonts w:ascii="TH SarabunPSK" w:hAnsi="TH SarabunPSK" w:cs="TH SarabunPSK"/>
                <w:spacing w:val="-6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โครงการใหม่</w:t>
            </w:r>
            <w:r w:rsidRPr="00FB77D6">
              <w:rPr>
                <w:rFonts w:ascii="TH SarabunPSK" w:hAnsi="TH SarabunPSK" w:cs="TH SarabunPSK"/>
                <w:spacing w:val="-6"/>
                <w:sz w:val="28"/>
              </w:rPr>
              <w:t>”</w:t>
            </w: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51. เรื่องเสร็จที่ 555/2544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แนวทางการปฏิบัติตามสัญญาการบริหารและดำเนินกิจการศูนย์การประชุมแห่งชาติสิริกิติ์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รมธนารักษ์ขอหารือแนวทางการปฏิบัติตามสัญญาการดำเนินกิจการศูนย์การประชุมแห่งชาติสิริกิติ์ในสองประเด็นดังนี้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 เอ็น.ซี.ซี แมเนจเม้นท์ แอนด์ ดิเวลลอปเม้นท์ จำกัด ในฐานะผู้ได้รับการคัดเลือกให้เป็นผู้บริหารและดำเนินกิจการศูนย์การประชุมแห่งชาติสิริกิติ์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ขอปรับเปลี่ยนสัญญาฯ โดยไม่ก่อสร้างโรงแรมแต่จะสร้างอาคารส่วนขยายของศูนย์การประชุมฯโดยมูลค่ารวมของโครงการตามสัญญาการบริหารเดิมแทนจะกระทำได้หรือไม่ และจะต้องดำเนินการตามขั้นตอนใดโดยต้องวิเคราะห์โครงการใหม่ทั้งหมดหรือเพียงบางส่วนที่ขอปรับเปลี่ยน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หากต้องวิเคราะห์โครงการใหม่ทั้งหมด จะถือว่าเป็นโครงการใหม่หรือเป็นโครงการที่มีทรัพย์สินอยู่แล้ว</w:t>
            </w:r>
          </w:p>
          <w:p w:rsidR="00FB77D6" w:rsidRPr="00FB77D6" w:rsidRDefault="00FB77D6" w:rsidP="00F764E5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</w:p>
          <w:p w:rsidR="00FB77D6" w:rsidRPr="00FB77D6" w:rsidRDefault="00FB77D6" w:rsidP="00F764E5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1.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การขอแก้ไขสัญญาของบริษัทเอกชน จะต้องให้กระทรวงการคลังเป็นผู้พิจารณาความเหมาะสมและทางราชการจะได้รับประโยชน์และไม่เป็นการเสียประโยชน์ ได้ผลประโยชน์ตอบแทนไม่น้อยกว่าหรือดีกว่าข้อกำหนดในสัญญาเดิม และเมื่อกระทรวงการคลังพิจารณาให้มีการแก้ไขสัญญา การแก้ไขสัญญาดังกล่าวไม่ต้องดำเนินการตามพระราชบัญญัติว่าด้วยการให้เอกชนเข้าร่วมงานฯ เพราะมิใช่เป็นการให้เอกชนรายใหม่ร่วมงานหรือดำเนินการในกิจการของรัฐ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3"/>
              </w:numPr>
              <w:tabs>
                <w:tab w:val="left" w:pos="88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ตามที่ได้วินิจฉัยว่าไม่ต้องปฏิบัติตามพระราชบัญญัติว่าด้วยการให้เอกชนเข้าร่วมงานฯ จึงไม่จำเป็นต้องวินิจฉัยว่าเป็นโครงการใหม่หรือไม่</w:t>
            </w:r>
          </w:p>
          <w:p w:rsidR="00FB77D6" w:rsidRPr="00FB77D6" w:rsidRDefault="00FB77D6" w:rsidP="00F764E5">
            <w:pPr>
              <w:pStyle w:val="ListParagraph"/>
              <w:tabs>
                <w:tab w:val="left" w:pos="88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52. เรื่องเสร็จที่ 577/2544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การว่าจ้างบริษัทเอกชนดำเนินการลดน้ำสูญเสียของการประปานครหลวง</w:t>
            </w:r>
          </w:p>
          <w:p w:rsidR="00FB77D6" w:rsidRPr="00FB77D6" w:rsidRDefault="00FB77D6" w:rsidP="00F764E5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การประปานครหลวงขอหารือว่า การว่าจ้างบริษัทเอกชน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ดำเนินการลดน้ำสูญเสียของการประปานครหลวงโดยให้บริษัทเอกชนเป็นผู้ซ่อมแซม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ท่อประปา เปลี่ยนท่อประปา สำรวจระบบท่อ และทำแผนที่เพื่อปรับปรุงระบบท่อให้ทันสมัยโดยให้ได้รับผลตอบแทนต่อเมื่อผู้รับจ้างสามารถลดน้ำสูญเสียได้โดยมิได้จัดเก็บจากประชาชนหรือแบ่งส่วนรายได้จากค่าน้ำประปา จะต้องดำเนินการตามพระราชบัญญัติว่าด้วยการให้เอกชนเข้าร่วมงานฯ หรือไม่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อย่างไร</w:t>
            </w:r>
          </w:p>
          <w:p w:rsidR="00FB77D6" w:rsidRPr="00FB77D6" w:rsidRDefault="00FB77D6" w:rsidP="00F764E5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เนื่องจากการว่าจ้างให้บริษัท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เอกชนดำเนินการลดน้ำสูญเสียของการประปานครหลวงปรากฏข้อเท็จจริงตาม</w:t>
            </w:r>
            <w:r w:rsidRPr="00FB77D6">
              <w:rPr>
                <w:rFonts w:ascii="TH SarabunPSK" w:hAnsi="TH SarabunPSK" w:cs="TH SarabunPSK"/>
                <w:spacing w:val="-10"/>
                <w:sz w:val="28"/>
                <w:cs/>
              </w:rPr>
              <w:t>สัญญาว่า เอกชนไม่ได้รับสิทธิในการแบ่งปันรายได้ กำไรหรือประโยชน์อื่นใด นอกจากนี้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เอกชนยังต้องเป็นผู้จัดหาแรงงาน วัสดุ และเครื่องมือเครื่องใช้ ตลอดจน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อุปกรณ์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ต่างๆ เพื่อใช้งานตามสัญญาเอง จึงไม่อยู่ในข่ายที่ต้องดำเนินการตามพระราชบัญญัติฯ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53. เรื่องเสร็จที่ 67/2545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การจัดทำโครงการระบบการจดทะเบียนธุรกิจทางอินเตอร์เน็ตของกรมทะเบียนการค้า</w:t>
            </w:r>
          </w:p>
          <w:p w:rsidR="00FB77D6" w:rsidRPr="00FB77D6" w:rsidRDefault="00FB77D6" w:rsidP="00F764E5">
            <w:pPr>
              <w:tabs>
                <w:tab w:val="left" w:pos="2160"/>
              </w:tabs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โครงการระบบการจดทะเบียนธุรกิจทางอินเตอร์เน็ตของกรมทะเบียนการค้า ถือเป็นกิจการของรัฐหรือไม่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เป็นกิจการของรัฐ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54. เรื่องเสร็จที่ 476/2545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โครงการว่าจ้างซ่อมบำรุงรถจักรดีเซลไฟฟ้าของการรถไฟแห่งประเทศไทย</w:t>
            </w:r>
          </w:p>
          <w:p w:rsidR="00FB77D6" w:rsidRPr="00FB77D6" w:rsidRDefault="00FB77D6" w:rsidP="00F764E5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การรถไฟแห่งประเทศไทยขอหารือในสองประเด็นดังนี้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ว่าจ้างเอกชนให้ดำเนินโครงการว่าจ้างซ่อมบำรุงรถจักรดีเซลไฟฟ้าโดยใช้พื้นที่ซ่อมบำรุงของการรถไฟฯ โดยไม่มีค่าตอบแทนการใช้พื้นที่ ถือว่าเป็นโครงการในข่ายที่จะต้องดำเนินการตามพระราชบัญญัติว่าด้วยการให้เอกชนเข้าร่วมงานฯ หรือไม่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หากการรถไฟฯ จะดำเนินการจัดตั้งบริษัทจำกัดหรือบริษัทมหาชนเพื่อดำเนินการว่าจ้างโครงการดังกล่าว</w:t>
            </w:r>
            <w:r w:rsidRPr="00FB77D6">
              <w:rPr>
                <w:rFonts w:ascii="TH SarabunPSK" w:hAnsi="TH SarabunPSK" w:cs="TH SarabunPSK"/>
                <w:vanish/>
                <w:sz w:val="28"/>
                <w:cs/>
              </w:rPr>
              <w:t>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จะถือว่าอยู่ในข่ายที่ต้องดำเนินการตามพระราชบัญญัติว่าด้วยการให้เอกชนเข้าร่วมงานฯ หรือไม่</w:t>
            </w:r>
          </w:p>
          <w:p w:rsidR="00FB77D6" w:rsidRPr="00FB77D6" w:rsidRDefault="00FB77D6" w:rsidP="00F764E5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FB77D6" w:rsidRPr="00FB77D6" w:rsidRDefault="00FB77D6" w:rsidP="00FB77D6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1.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ดำเนินการซ่อมบำรุงรถจักรดีเซลไฟฟ้ามิได้เป็นวัตถุประสงค์หลักในการดำเนินกิจการรถไฟหรือการดำเนินธุรกิจอื่นของการรถไฟฯ ประกอบกับเอกชนจะได้รับค่าตอบแทนเป็นงวดรายเดือนตามจำนวนรถจักรที่พร้อมใช้งานเท่านั้น และการให้เอกชนเช่าพื้นที่โรงซ่อมบำรุงของการรถไฟฯ เป็นเพียงการอำนวยความสะดวกเพื่อการซ่อมบำรุงเท่านั้น จึงไม่อยู่ในข่ายที่ต้องดำเนินการตามขั้นตอนในพระราชบัญญัติว่าด้วยการให้เอกชนเข้าร่วมงานฯ</w:t>
            </w:r>
          </w:p>
          <w:p w:rsidR="00FB77D6" w:rsidRPr="00FB77D6" w:rsidRDefault="00FB77D6" w:rsidP="00F764E5">
            <w:pPr>
              <w:tabs>
                <w:tab w:val="left" w:pos="88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 2.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ปัจจุบัน การรถไฟฯ ไม่มีนโยบายในการจัดตั้งบริษัทจำกัดหรือบริษัทมหาชนขึ้นมาเพื่อดำเนินโครงการดังกล่าว จึงไม่จำต้องวินิจฉัย</w:t>
            </w:r>
          </w:p>
          <w:p w:rsidR="00FB77D6" w:rsidRPr="00FB77D6" w:rsidRDefault="00FB77D6" w:rsidP="00F764E5">
            <w:pPr>
              <w:tabs>
                <w:tab w:val="left" w:pos="88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55. เรื่องเสร็จที่ 115/2546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การให้เอกชนเข้าร่วมงานหรือดำเนินการในกิจกรรมสนับสนุน ณ ท่าอากาศยานสุวรรณภูมิ</w:t>
            </w:r>
          </w:p>
          <w:p w:rsidR="00FB77D6" w:rsidRPr="00FB77D6" w:rsidRDefault="00FB77D6" w:rsidP="00F764E5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กระทรวงการคลังขอหารือกรณีของการท่าอากาศยานแห่งประเทศไทยซึ่งได้แปลงสภาพเป็นบริษัท ท่าอากาศยานไทย จำกัด (มหาชน) และโดยที่พระราชบัญญัติคุณสมบัติมาตรฐานสำหรับกรรมการและพนักงานรัฐวิสาหกิจฯ กำหนดให้ผู้บริหารสูงสุดของรัฐวิสาหกิจไม่มีสถานะเป็นพนักงาน ดังกล่าว จึงขอหารือดังนี้</w:t>
            </w:r>
          </w:p>
          <w:p w:rsidR="00FB77D6" w:rsidRDefault="00FB77D6" w:rsidP="00F764E5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 w:hint="cs"/>
                <w:sz w:val="28"/>
              </w:rPr>
            </w:pPr>
          </w:p>
          <w:p w:rsidR="00FB77D6" w:rsidRPr="00FB77D6" w:rsidRDefault="00FB77D6" w:rsidP="00F764E5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บมจ. ทอท. จะสามารถตั้งผู้ว่าการซึ่งไม่มีสถานะเป็นพนักงานเข้าเป็นประธานกรรมการตามมาตรา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13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 ได้หรือไม่</w:t>
            </w:r>
          </w:p>
          <w:p w:rsidR="00FB77D6" w:rsidRPr="00FB77D6" w:rsidRDefault="00FB77D6" w:rsidP="00F764E5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บมจ. ทอท. จะสามารถแต่งตั้งบุคคลซ้ำกันให้เข้าเป็นกรรมการในแต่ละโครงการได้หรือไม่</w:t>
            </w:r>
          </w:p>
          <w:p w:rsidR="00FB77D6" w:rsidRPr="00FB77D6" w:rsidRDefault="00FB77D6" w:rsidP="00F764E5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3.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การย้ายโครงการจากสนามบินกรุงเทพ ไปดำเนินการที่ ท่าอากาศยานสุวรรณภูมิ ต้องดำเนินการตามนัยมาตรา </w:t>
            </w:r>
            <w:r w:rsidRPr="00FB77D6">
              <w:rPr>
                <w:rFonts w:ascii="TH SarabunPSK" w:hAnsi="TH SarabunPSK" w:cs="TH SarabunPSK"/>
                <w:sz w:val="28"/>
              </w:rPr>
              <w:t>25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แห่งพระราชบัญญัติว่าด้วยการให้เอกชนเข้าร่วมงานฯหรือไม่</w:t>
            </w:r>
          </w:p>
          <w:p w:rsidR="00FB77D6" w:rsidRPr="00FB77D6" w:rsidRDefault="00FB77D6" w:rsidP="00F764E5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4.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การบริหารกิจการครัวการบิน ณ ท่าอากาศยานสุวรรณภูมิ เข้าข่ายตามมาตรา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764E5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FB77D6" w:rsidRPr="00FB77D6" w:rsidRDefault="00FB77D6" w:rsidP="00F764E5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เนื่องจาก พ.ร.บ. คุณสมบัติฯ กำหนดให้ผู้ว่าการหรือกรรมการผู้จัดการใหญ่ บมจ. ทอท. ไม่มีสถานะเป็นพนักงานรัฐวิสาหกิจ ดังนั้นการแต่งตั้งผู้ว่าการเข้าเป็นประธานกรรมการตามมาตรา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13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จึงไม่อาจกระทำได้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เนื่องจาก พ.ร.บ. ว่าด้วยการให้เอกชนเข้าร่วมงานฯ เป็นเพียงการกำหนดว่าคณะกรรมการจะต้องมีองค์ประกอบอย่างไรและมีอำนาจหน้าที่เพียงใด แต่ไม่ได้บัญญัติห้ามไม่ให้บุคคลจะเป็นกรรมการในคณะกรรมการแต่ละโครงการซ้ำกันไม่ได้ ดังนั้น บมจ. ทอท.จึงอาจพิจารณาแต่งตั้งกรรมการชุดเดียวกันเป็นคณะกรรมการสำหรับหลายโครงการในเวลาเดียวกันได้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การย้ายโครงการที่ได้ดำเนินการในสนามบินกรุงเทพไปดำเนินการที่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br/>
              <w:t xml:space="preserve">ท่าอากาศยานสุวรรณภูมิ ต้องมีการเปลี่ยนแปลงด้านการลงทุนและกำหนดรูปแบบการบริหารงานใหม่ทั้งหมดประกอบกับการดำเนินกิจการสนับสนุนต่างๆ ที่ ท่าอากาศยานสุวรรณภูมิยังไม่ได้มีการเริ่มต้นขึ้น จึงย่อมไม่ใช่โครงการที่ได้กระทำไปแล้วบางขั้นตอนก่อนวันที่ พ.ร.บ. จะประกาศใช้ จึงไม่อาจนำมาตรา </w:t>
            </w:r>
            <w:r w:rsidRPr="00FB77D6">
              <w:rPr>
                <w:rFonts w:ascii="TH SarabunPSK" w:hAnsi="TH SarabunPSK" w:cs="TH SarabunPSK"/>
                <w:sz w:val="28"/>
              </w:rPr>
              <w:t>25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มาบังคับใช้ได้ต่อไป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4.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บริการครัวการบิน การซ่อมบำรุง และการคลังสินค้า เป็นกิจการที่ บมจ.ทอท. มีอำนาจหน้าที่ดำเนินการตามกฎหมาย แต่เนื่องจากการให้บริการลักษณะเช่นว่านี้มิได้เป็นการให้บริการทั่วไปแก่บริษัทการบินรายอื่น จึงไม่เป็นการให้บริการในกิจการท่าอากาศยานที่กฎหมายกำหนดให้เป็นอำนาจหน้าที่และไม่เข้าข่ายเป็นกิจการของรัฐตามนัย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จึงไม่อยู่ในบังคับของ พ.ร.บ. นี้</w:t>
            </w:r>
          </w:p>
          <w:p w:rsidR="00FB77D6" w:rsidRPr="00FB77D6" w:rsidRDefault="00FB77D6" w:rsidP="00F764E5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56. เรื่องเสร็จที่ 409/2546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การบังคับใช้พระราชบัญญัติว่าด้วยการให้เอกชนเข้าร่วมงานหรือดำเนินการในกิจการของรัฐ พ.ศ. 2535 (กรณีโครงการจัดตั้งร้านค้าปลอดอากร ณ สนามบินสุวรรณภูมิ)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 ท่าอากาศยานไทย จำกัด (มหาชน) ขอหารือประเด็นข้อกฎหมายดังนี้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วงเงินหรือทรัพย์สินตามมาตรา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 มีความหมายอย่างไร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การประเมินมูลค่าการลงทุนของโครงการมีวิธีการประเมินอย่างไร</w:t>
            </w:r>
          </w:p>
          <w:p w:rsidR="00FB77D6" w:rsidRPr="00FB77D6" w:rsidRDefault="00FB77D6" w:rsidP="00F764E5">
            <w:pPr>
              <w:pStyle w:val="ListParagraph"/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การประเมินมูลค่าการลงทุนของร้านค้าปลอดอากรจะต้องประเมินจากการลงทุนใน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ทรัพย์สินหมุนเวียนที่เป็นต้นทุนขายเฉพาะส่วนที่ต้องจัดหาไว้สำหรับคงคลัง รวมถึงการลงทุนในเรื่องของที่ดิน อาคารและอุปกรณ์ที่เกี่ยวข้อง ถูกต้องหรือไม่ อย่างไร</w:t>
            </w:r>
          </w:p>
          <w:p w:rsidR="00FB77D6" w:rsidRPr="00FB77D6" w:rsidRDefault="00FB77D6" w:rsidP="00F764E5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FB77D6" w:rsidRPr="00FB77D6" w:rsidRDefault="00FB77D6" w:rsidP="00F764E5">
            <w:pPr>
              <w:tabs>
                <w:tab w:val="left" w:pos="241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นิยาม </w:t>
            </w:r>
            <w:r w:rsidRPr="00FB77D6">
              <w:rPr>
                <w:rFonts w:ascii="TH SarabunPSK" w:hAnsi="TH SarabunPSK" w:cs="TH SarabunPSK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ในมาตรา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หมายความถึง วงเงินหรือทรัพย์สินการลงทุนในกิจการของรัฐในส่วนของรัฐและในส่วนของเอกชนที่เข้ามาร่วมลงทุนในโครงการซึ่งจะทำให้โครงการบรรลุผล และสามารถดำเนินกิจการนั้นให้คงอยู่ได้ เช่น มูลค่าที่ดิน อาคาร หรือทรัพย์สินในการดำเนินโครงการเป็นต้น โดยต้องพิจารณามูลค่าการลงทุนที่แท้จริงทั้งหมดตลอดทั้งโครงการ ไม่แยกเป็นรายสัญญา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ab/>
              <w:t xml:space="preserve">2.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นิยาม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5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แห่งพระราชบัญญัติว่าด้วยการให้เอกชนเข้าร่วมงานหรือดำเนินการในกิจการของรัฐฯ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เห็นว่า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การที่จะดำเนินการโครงการใดนั้นจะต้องมีการศึกษาและวิเคราะห์โครงการเบื้องต้นโดยต้องประมาณการ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ในการลงทุนดังกล่าวตลอดระยะเวลาของโครงการ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มีส่วนของรัฐและส่วนของเอกชนที่เข้ามาร่วมลงทุนที่แท้จริงอันจะทำให้โครงการนั้นบรรลุผล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จำเป็นต้องมีวงเงินหรือทรัพย์สินเท่าใดเป็นสำคัญ</w:t>
            </w:r>
          </w:p>
          <w:p w:rsidR="00FB77D6" w:rsidRP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ab/>
              <w:t xml:space="preserve">3.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เมินมูลค่าของการลงทุนของโครงการจึงต้องนำมูลค่าของการลงทุนทั้งหมดของเอกชนมารวมคำนวณกับส่วนของรัฐที่เข้ามาร่วมลงทุ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โดยนำมูลค่าของการลงทุนในการซื้อสินค้าคงคลังเพื่อการจำหน่ายมารวมเข้ากับมูลค่าของที่ดิน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อาคารและอุปกรณ์ที่เกี่ยวข้องด้วย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และเมื่อการลงทุนโครงการดังกล่าวเป็นการลงทุนที่จะต้องใช้พื้นที่ของบริษัทท่าอากาศยานไทย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มหาชน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ที่เป็นรัฐวิสาหกิจ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โครงการนี้จึงเป็นการลงทุนในกิจการของรัฐตามบทนิยาม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5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แห่งพระราชบัญญัติว่าด้วยการให้เอกชนเข้าร่วมงานหรือดำเนินการในกิจการของรัฐฯดังนั้น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โครงการมีวงเงินหรือทรัพย์สินตั้งแต่หนึ่งพันล้านบาทขึ้นไปหรือตามวงเงินหรือทรัพย์สินที่กำหนดเพิ่มขึ้นโดยพระราชกฤษฎีก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ก็จะต้องปฏิบัติตามพระราชบัญญัติว่าด้วยการให้เอกชนเข้าร่วมงานหรือดำเนินการในกิจการของรัฐ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>. 2535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57. เรื่องเสร็จที่ 498/2546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48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การเช่าเครื่องและอุปกรณ์ระบบ </w:t>
            </w:r>
            <w:r w:rsidRPr="00FB77D6">
              <w:rPr>
                <w:rFonts w:ascii="TH SarabunPSK" w:hAnsi="TH SarabunPSK" w:cs="TH SarabunPSK"/>
                <w:sz w:val="28"/>
              </w:rPr>
              <w:t>CDMA 2000-1X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ในส่วนภูมิภาค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FB77D6">
            <w:pPr>
              <w:tabs>
                <w:tab w:val="left" w:pos="2127"/>
              </w:tabs>
              <w:spacing w:after="0" w:line="240" w:lineRule="auto"/>
              <w:ind w:firstLine="52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การดำเนินการให้บริการโทรศัพท์เคลื่อนที่ระบบ</w:t>
            </w:r>
            <w:r w:rsidRPr="00FB77D6">
              <w:rPr>
                <w:rFonts w:ascii="TH SarabunPSK" w:eastAsia="Times New Roman" w:hAnsi="TH SarabunPSK" w:cs="TH SarabunPSK"/>
                <w:cap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caps/>
                <w:sz w:val="28"/>
              </w:rPr>
              <w:t>cdma</w:t>
            </w:r>
            <w:r w:rsidRPr="00FB77D6">
              <w:rPr>
                <w:rFonts w:ascii="TH SarabunPSK" w:eastAsia="Times New Roman" w:hAnsi="TH SarabunPSK" w:cs="TH SarabunPSK"/>
                <w:cap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เป็นกิจการโทรคมนาคมที่อยู่ในขอบวัตถุประสงค์ของ กสท. จึงเป็น “กิจการของรัฐ” เมื่อมีวงเงินรวมเกินหนึ่งพันล้านบาทขึ้นไป จึงเป็นโครงการ ตามพระราชบัญญัติว่าด้วยการให้เอกชนเข้าร่วมงานหรือดำเนินการในกิจการของรัฐฯ</w:t>
            </w:r>
          </w:p>
          <w:p w:rsidR="00FB77D6" w:rsidRPr="00FB77D6" w:rsidRDefault="00FB77D6" w:rsidP="00F764E5">
            <w:pPr>
              <w:tabs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58. เรื่องเสร็จที่  4/2547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การพิจารณาทบทวนข้อหารือเกี่ยวกับการบังคับใช้พระราชบัญญัติ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>ว่าด้วยการให้เอกชนเข้าร่วมงานหรือดำเนินการในกิจการของรัฐ พ.ศ. 2535 (กรณีโครงการจัดตั้งร้านค้าปลอดอากร ณ สนามบินสุวรรณภูมิ)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“การประเมินมูลค่าการลงทุน” จะต้องเป็น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การประมาณการการลงทุนตลอดระยะเวลาที่จะทำให้โครงการบรรลุผลว่ามีส่วนของเอกชนและรัฐลงทุนที่แท้จริงเท่าใดเป็นสำคัญ และเมื่อการลงทุนโครงการดังกล่าวต้องใช้พื้นที่พื้นที่ของ ทอท. ซึ่งเป็นรัฐวิสาหกิจจึงเป็นการลงทุนในกิจการของรัฐ หากโครงการมีวงเงินหรือทรัพย์สินตั้งแต่หนึ่งพันล้านบาทขึ้นไปต้องปฏิบัติตามพระราชบัญญัติว่าด้วยการให้เอกชนเข้าร่วมงานฯ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59. เรื่องเสร็จที่ 135/2548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 พรบ.ร่วมทุนฯ (กรณีบริษัท การบินไทย จำกัด (มหาชน) จัดตั้งบริษัทร่วมทุนเพื่อให้บริการขนส่งสินค้าด้วยเครื่องบินบรรทุกสินค้า)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การจัดตั้งบริษัทร่วมทุนเพื่อเข้าทำกิจการบริการขนส่งสินค้าโดยนำเงินมาลงทุนเป็นหุ้น ถือเป็นลักษณะของการลงทุนประเภทหนึ่ง จึงเป็นการ “ร่วมงานหรือดำเนินการ” ตามพระราชบัญญัติว่าด้วยการให้เอกชนเข้าร่วมงานฯ เมื่อบริษัทร่วมทุนจะต้องได้รับอนุญาตให้ประกอบกิจการค้าขายเพ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ื่อให้เอกชนใช้สิทธิประโยชน์ในกา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เดินอากาศระหว่างประเทศซึ่งเป็นสิทธิประโยชน์ของประเทศไทยตามอนุสัญญาว่าด้วยการบินพลเรือนระหว่างประเทศ จึงถือว่าเป็นการใช้ทรัพย์สินของรัฐตามความหมายของคำว่า “กิจการของรัฐ” แห่งพระราชบัญญัติดังกล่าว การดำเนินโครงการดังกล่าวจึงถือเป็นการให้เอกชนเข้าร่วมงานหรือดำเนินการในกิจการของรัฐฯ 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60. เรื่องเสร็จที่ 416/2548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โครงการจัดหาระบบบริการด้านการเงินการธนาคารผ่านเครื่องถอนเงินอัตโนมัติ (</w:t>
            </w:r>
            <w:r w:rsidRPr="00FB77D6">
              <w:rPr>
                <w:rFonts w:ascii="TH SarabunPSK" w:hAnsi="TH SarabunPSK" w:cs="TH SarabunPSK"/>
                <w:sz w:val="28"/>
              </w:rPr>
              <w:t>ATM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) 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ATM POOL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โครงการจัดหาระบบบริการด้านการเงินการธนาคาร ผ่านเครื่องถอนเงินอัตโนมัติ</w:t>
            </w:r>
            <w:r w:rsidRPr="00FB77D6">
              <w:rPr>
                <w:rFonts w:ascii="TH SarabunPSK" w:hAnsi="TH SarabunPSK" w:cs="TH SarabunPSK"/>
                <w:sz w:val="28"/>
              </w:rPr>
              <w:t>(ATM)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ATM Pool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การที่ ธ.ก.ส. จัดระบบบริการด้านการเงินการธนาคารผ่านเครื่อง </w:t>
            </w:r>
            <w:r w:rsidRPr="00FB77D6">
              <w:rPr>
                <w:rFonts w:ascii="TH SarabunPSK" w:hAnsi="TH SarabunPSK" w:cs="TH SarabunPSK"/>
                <w:sz w:val="28"/>
              </w:rPr>
              <w:t>ATM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ATM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</w:rPr>
              <w:t>Pool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เป็นกิจการที่ ธ.ก.ส. อาจพิจารณาจัดให้มีหรือไม่ก็ได้ตามความเหมาะสม</w:t>
            </w:r>
            <w:r w:rsidRPr="00FB77D6">
              <w:rPr>
                <w:rFonts w:ascii="TH SarabunPSK" w:hAnsi="TH SarabunPSK" w:cs="TH SarabunPSK"/>
                <w:sz w:val="28"/>
              </w:rPr>
              <w:t> 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u w:val="single"/>
                <w:cs/>
              </w:rPr>
              <w:t>มิใช่การดำเนินการที่กฎหมายบังคับ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ให้ ธ.ก.ส. ต้องจัดให้มี กรณีจึงมิได้เป็นการดำเนินการตามวัตถุประสงค์หลักหรือประกอบธุรกิจที่ ธ.ก.ส. มีอำนาจหน้าที่ต้องทำ แห่งพระราชบัญญัติว่าด้วยการให้เอกชนเข้าร่วมงานฯ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61. เรื่องเสร็จที่ 182/2549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กรณีการให้เอกชนเช่าทรัพย์สินของการรถไฟแห่งประเทศไทย บริเวณสามเหลี่ยมย่านพหลโยธิน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การให้บริษัทเซ็นทรัลอินเตอร์พัฒนาฯ เช่าที่ดินเพื่อดำเนินการตามโครงการใช้ประโยชน์ที่ดินในทางพาณิชย์ตามเงื่อนไขดังกล่าว เป็นการให้เอกชน “ร่วมงานหรือดำเนินการ”ใน “กิจการของรัฐ”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ตามบทนิยามที่บัญญัติไว้มาตรา 5 แห่งพระราชบัญญัติว่าด้วยการให้เอกชนเข้าร่วมงานฯ เมื่อโครงการดังกล่าวได้ดำเนินการก่อนวันที่พระราชบัญญัติว่าด้วยการให้เอกชนเข้าร่วมงานฯ ใช้บังคับ การปฏิบัติตามขั้นตอนแห่ง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พระราชบัญญัติว่าด้วยการให้เอกชนเข้าร่วมงานฯ จึงต้องเป็นไปตามมาตรา 25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62. เรื่องเสร็จที่ 207/2549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การร่วมลงทุนของ ธกส. กับบริษัทสหประกันชีวิต จำกัด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ขอหารือการร่วมลงทุนของธนาคารเพื่อการเกษตรและสหกรณ์การเกษตรกับบริษัทสหประกันชีวิต จำกัด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การร่วมลงทุนกับบริษัทสหประกันชีวิต จำกัด มิใช่การดำเนินงานภายใต้ขอบเขตแห่งวัตถุประสงค์ของ ธ.ก.ส. จึงไม่อาจร่วมลงทุนกับบริษัทสหประกันชีวิตฯ ได้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63. เรื่องเสร็จที่ 538/2549</w:t>
            </w:r>
          </w:p>
        </w:tc>
        <w:tc>
          <w:tcPr>
            <w:tcW w:w="7200" w:type="dxa"/>
          </w:tcPr>
          <w:p w:rsidR="00FB77D6" w:rsidRPr="00FB77D6" w:rsidRDefault="00FB77D6" w:rsidP="00FB77D6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การนิคมอุตสาหกรรมจะร่วมลงทุนโดยถือหุ้นในบริษัทแหลมฉบังเพาว์เวอร์ จำกัด หรือถือหุ้นในบริษัทที่จัดตั้งขึ้นใหม่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กิจการผลิตกระแสไฟฟ้าและไอน้ำที่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กนอ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จะเข้าร่วมลงทุนนั้นเป็นกิจการของรัฐตามกฎหมายดังกล่าว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ไม่เป็นกิจการของรัฐ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64. เรื่องเสร็จที่ 116/2550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การมอบให้กรมประชาสัมพันธ์ดำเนินบริการส่งวิทยุโทรทัศน์ในระบบ ยู เอช เอฟ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สปน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จะมอบให้กรมประชาสัมพันธ์ดำเนินการสถานีวิทยุโทรทัศน์ระบบ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ยู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เอช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เอฟ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ดังกล่าวได้หรือไม่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เพียงใด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สำนักงานปลัดสำนักนายกรัฐมนตรีย่อมมีสิทธิในการใช้คลื่นความถี่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ได้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65. เรื่องเสร็จที่ 135/2550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โครงการอนุญาตประกอบกิจการจำหน่ายสินค้าปลอดอากร ณ ท่าอากาศยานสุวรรณภูมิและภูมิภาค และโครงการบริหารจัดการกิจกรรมเชิงพาณิชย์ ณ อาคารผู้โดยสารท่าอากาศยานสุวรรณภูมิ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right="63" w:firstLine="612"/>
              <w:jc w:val="thaiDistribute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การกำหนดมูลค่าอาคารเพื่อใช้คำนวณวงเงินหรือทรัพย์สินของการลงทุนในโครงการอนุญาตประกอบกิจการจำหน่ายสินค้าปลอดอากร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ณ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ท่าอากาศยานสุวรรณภูมิและท่าอากาศยานภูมิภาค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และโครงการบริหารจัดการกิจกรรมเชิงพาณิชย์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ณ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อาคารผู้โดยสารท่าอากาศยานสุวรรณภูมิ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ถูกต้องตามหลักเกณฑ์ของพระราชบัญญัติว่าด้วยการให้เอกชนเข้าร่วมงานหรือดำเนินการในกิจการของรัฐฯ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ind w:right="63"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ดังกล่าวเป็นการให้เอกชนเข้าร่วมงานหรือดำเนินการในกิจการของรัฐตามพระราชบัญญัติว่าด้วยการให้เอกชนเข้าร่วมงานหรือดำเนินการในกิจการของรัฐ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การประเมินวงเงินการลงทุนของโครงการนั้นจะต้องนำวงเงินการลงทุนในการซื้อสินค้าคงคลังเพื่อการจำหน่าย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เฉพาะในส่วนที่จะต้องจัดให้มีและเป็นสาระสำคัญอันจะทำให้โครงการดังกล่าวบรรลุผล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มารวมเข้ากับมูลค่าของที่ดิน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อาคาร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และอุปกรณ์ที่เกี่ยวข้องด้วย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สำหรับการคำนวณมูลค่าของอาคารเพื่อนำมารวมคำนวณมูลค่าการลงทุนของโครงการอนุญาตประกอบกิจการจำหน่ายสินค้าปลอดอากร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และโครงการบริหารจัดการกิจกรรมเชิงพาณิชย์ฯ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ูลค่าของอาคารที่แท้จริงเฉพาะส่วนที่อนุญาตให้เอกชนมีสิทธิเข้าใช้ในการดำเนินการหรือประกอบกิจการทั้งหมดในแต่ละ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โดยไม่ต้องนำค่าเสื่อมราคาของอาคารมาคำนวณนับรวมด้วย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66. เรื่องเสร็จที่ 291/2550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สัญญาอนุญาตให้บริการโทรศัพท์เคลื่อนที่ ระหว่าง บมจ. ทีโอที กับ บมจ.แอดวานซ์ อินโฟร์ เซอร์วิส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บริษัท ทีโอที จำกัด (มหาชน) แก้ไขสัญญาเพื่อขยายอายุสัญญาและลดอัตราค่าตอบแทนใบสัญญาอนุญาตใช้บริการโทรศัพท์เคลื่อนที่ระหว่างบริษัท ทีโอที จำกัด (มหาชน) กับบริษัท แอดวานซ์ อินโฟร์ เซอร์วิส จำกัด (บมจ.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AIS)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ในรูปข้อตกลง 7  ฉบับ เป็นการดำเนินการถูกต้องตามพระราชบัญญัติฯ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การแก้ไขเปลี่ยนแปลงในสาระสำคัญของโครงการ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โดยมิได้เสนอเรื่องการแก้ไขเพิ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่มเติมสัญญาต่อคณะกรรมการประสานงานตามมาตรา 22 พิจารณาและมิได้เสนอคณะรัฐมนตรีเพื่อพิจารณาเห็นชอบในกรณีที่เป็น จึงถือว่าการทำข้อตกลงต่อท้ายสัญญาอนุญาตฯ  เป็นการดำเนินการที่ไม่ถูกต้องตามพระราชบัญญัติฯ และข้อตกลงต่อท้ายสัญญาอนุญาตฯ ที่ทำขึ้นนั้นยังคงมีผลอยู่ตราบเท่าที่ยังไม่มีการเพิกถอน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67. เรื่องเสร็จที่ 292/2550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สัญญาให้ดำเนินการให้บริการวิทยุคมนาคมระบบเซลลูล่า ระหว่าง บมจ.กสท กับ บมจ.โทเทิ่ล แอ็คเซ็ส คอมมูนิเคชั่น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การแก้ไขเพิ่มเติมสัญญาให้ดำเนินการฯ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ตามสัญญาฉบับแก้ไขเพิ่มเติม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2536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กรกฎาคม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2536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สัญญาฉบับแก้ไขเพิ่มเติม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20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มิถุนายน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และสัญญาฉบับแก้ไขเพิ่มเติม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22พฤศจิกายน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ได้ดำเนินการถูกต้องตามพระราชบัญญัติว่าด้วยการให้เอกชนเข้าร่วมงานฯ หรือไม่</w:t>
            </w:r>
          </w:p>
          <w:p w:rsidR="00FB77D6" w:rsidRP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โครงการให้บริการวิทยุคมนาคมระบบเซลลูล่าระหว่าง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กสท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กับบริษัท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TAC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เป็นโครงการที่อยู่ภายใต้บังคับของพระราชบัญญัติว่าด้วยการให้เอกชนเข้าร่วมงานฯ แต่โดยที่โครงการดังกล่าวมีการดำเนินการตามสัญญาแล้วก่อนวันที่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ใช้บังคับ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โครงการจึงอยู่ในบังคับของมาตรา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แห่งพระราชบัญญัติว่าด้วยการให้เอกชนเข้าร่วมงานฯ ดังนั้น การดำเนินการตามสัญญาฉบับแก้ไขเพิ่มเติม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2536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เป็นส่วนหนึ่งของโครงการเดิมที่อยู่ภายใต้บังคับพระราชบัญญัติดังกล่าว สำหรับสัญญาฉบับแก้ไขเพิ่มเติม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 และสัญญาฉบับแก้ไขเพิ่มเติม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ต้องพิจารณาว่า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การตามสัญญาดังกล่าวเป็นการดำเนินการในโครงการให้บริการวิทยุคมนาคมระบบเซลลูล่าซึ่งเป็นโครงการเด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หรือเป็นโครงการใหม่ซึ่งอยู่ภายใต้บังคับแห่งพระราชบัญญัติว่าด้วยการให้เอกชนเข้าร่วมงานฯ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ที่แยกต่างหากจากโครงการเดิม  ซึ่งสัญญาครั้งที่ 2/2539 และครั้งที่ 3/2539 เป็นเพียงการเปลี่ยนแปลงเงื่อนไขการดำเนินโครงการที่กำหนดไว้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จึงไม่เป็นการให้เอกชนเข้าร่วมงานหรือดำเนินการในกิจการของรัฐที่เป็นโครงการใหม่แต่อย่างใด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        เมื่อสัญญาฉบับแก้ไขเพิ่มเติม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และสัญญาฉบับแก้ไขเพิ่มเติม 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มิได้มีผลเป็นการเข้าร่วมงานหรือดำเนินการในกิจการของรัฐในโครงการใหม่  และเมื่อพิจารณาเจตนารมณ์ในการตราพระราชบัญญัติฯ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จะเห็นได้ว่า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กฎหมายไม่ประสงค์ให้การอนุญาตหรือการให้สัมปทานหรือให้สิทธิแก่เอกชน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และการร่วมทุนระหว่างรัฐกับเอกชน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เป็นอำนาจการพิจารณาของบุคคลผู้เดียวหรือหน่วยงานเดียว 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แม้ว่าการดำเนินโครงการอยู่ในขั้นตอนการ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กำกับดูแลและติดตามผล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หากจะต้องมีการเปลี่ยนแปลงเงื่อนไขการดำเนินโครงการหรือแก้ไขเพิ่มเติมสัญญาให้ดำเนินการฯ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หน่วยงานเจ้าของโครงการก็จะต้องเสนอคณะกรรมการประสานงานตามมาตรา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ิจารณาหากคณะกรรมการดังกล่าวพิจารณาแล้วเห็นชอบด้วยก็จะต้องรายงานต่อรัฐมนตรีกระทรวงเจ้าสังกัดเพื่อทราบตาม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23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)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หากเป็นเรื่องที่มีผลเป็นการแก้ไขเปลี่ยนแปลงสาระสำคัญของโครงการหรือเป็นเรื่องเกี่ยวกับผลประโยชน์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หรือเป็นกรณีการแก้ไขเพิ่มเติมสัญญาที่มีผลเป็นการแก้ไขเปลี่ยนแปลงสาระสำคัญของโครงการ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รัฐมนตรีกระทรวงเจ้าสังกัดก็ชอบที่จะเสนอคณะรัฐมนตรีพิจารณาให้ความเห็นชอบต่อไป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และเมื่อคณะรัฐมนตรีให้ความเห็นชอบแล้ว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หน่วยงานเจ้าของโครงการจึงจะลงนามในสัญญาแก้ไขเพิ่มเติมสัญญาได้   โดยที่ปรากฏข้อเท็จจริงว่า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การแก้ไขเพิ่มเติมสัญญาให้ดำเนินการฯ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ทั้งสามครั้ง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มิได้เสนอเรื่องการแก้ไขเพิ่มเติมดังกล่าวต่อคณะกรรมการประสานงานตามมาตรา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22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พิจารณา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และมิได้เสนอคณะรัฐมนตรีเพื่อพิจารณาเห็นชอบในกรณีที่เป็นการแก้ไขเปลี่ยนแปลงในสาระสำคัญของโครงการ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จึงถือว่าการแก้ไขเพิ่มเติมสัญญาให้ดำเนินการฯ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ตามกรณีข้อหารือ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มิได้ดำเนินการให้ถูกต้องตามนัยแห่งพระราชบัญญัติว่าด้วยการให้เอกชนเข้าร่วมงานฯ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อย่างไรก็ดี กระบวนการแก้ไขเพิ่มเติมสัญญาอันเป็นนิติกรรมทางปกครองสามารถแยกออกจากสัญญาแก้ไขเพิ่มเติมที่ทำขึ้นได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สัญญาแก้ไขเพิ่มเติมที่ทำขึ้นนั้นยังคงมีผลอยู่ตราบเท่าที่ยังไม่มีการเพิกถอนหรือสิ้นผลโดยเงื่อนเวลาหรือเหตุอื่น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68. เรื่องเสร็จที่ 293/2550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สัญญาอนุญาตให้ดำเนินการให้บริการวิทยุคมนาคมระบบเซลลูล่าระหว่าง บมจ.กสท. กับบริษัททรูมูฟ จำกัด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การดำเนินการตามสัญญาให้ดำเนินการให้บริการวิทยุคมนาคมระบบเซลลูล่า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Digital PCN 1800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20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มิถุนายน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รวมทั้งฉบับแก้ไขครั้งที่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กุมภาพันธ์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และฉบับแก้ไขครั้งที่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8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กันยายน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เป็นโครงการที่อยู่ภายใต้บังคับแห่งพระราชบัญญัติว่าด้วยการให้เอกชนเข้าร่วมงานฯ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 xml:space="preserve">        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ด้วยวิธีการมอบให้เอกชนลงทุนแต่ฝ่ายเดียวโดยการให้สัมปทาน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หากการลงทุนนี้มีวงเงินหรือมูลค่าทรัพย์สินตั้งแต่หนึ่งพันล้านบาทขึ้นไปก็ต้องปฏิบัติตามพระราชบัญญัตินี้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Default="00FB77D6" w:rsidP="00F764E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69. เรื่องเสร็จที่ 294/2550</w:t>
            </w:r>
          </w:p>
        </w:tc>
        <w:tc>
          <w:tcPr>
            <w:tcW w:w="7200" w:type="dxa"/>
          </w:tcPr>
          <w:p w:rsid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สัญญาอนุญาตให้ดำเนินการให้บริการวิทยุคมนาคมระบบเซลลูล่าระหว่าง บมจ.กสท กับบริษัทดิจิตอล โฟน จำกัด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5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การดำเนินการตามสัญญาให้ดำเนินการให้บริการวิทยุคมนาคมระบบเซลลูล่า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Digital PCN 1800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พฤศจิกายน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และฉบับแก้ไขครั้งที่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2542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เป็นโครงการที่อยู่ภายใต้บังคับแห่งพระราชบัญญัติว่าด้วยการให้เอกชนเข้าร่วมงานฯหรือไม่</w:t>
            </w:r>
          </w:p>
          <w:p w:rsidR="00FB77D6" w:rsidRPr="00FB77D6" w:rsidRDefault="00FB77D6" w:rsidP="00F764E5">
            <w:pPr>
              <w:tabs>
                <w:tab w:val="left" w:pos="612"/>
                <w:tab w:val="left" w:pos="5685"/>
              </w:tabs>
              <w:spacing w:after="0" w:line="240" w:lineRule="auto"/>
              <w:ind w:firstLine="52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เป็นกิจการของรัฐ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ab/>
            </w:r>
          </w:p>
          <w:p w:rsidR="00FB77D6" w:rsidRPr="00FB77D6" w:rsidRDefault="00FB77D6" w:rsidP="00F764E5">
            <w:pPr>
              <w:tabs>
                <w:tab w:val="left" w:pos="612"/>
                <w:tab w:val="left" w:pos="5685"/>
              </w:tabs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70. เรื่องเสร็จที่ 476/2550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สัญญาให้สัมปทานทางหลวงในทางหลวงแผ่นดินหมายเลข 31 ถนนวิภาวดีรังสิต ตอนดินแดง-ดอนเมือง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การแก้ไขสัญญาสัมปทานทางหลวงในทางหลวงแผ่นดินหมายเลข 31 ถนนวิภาวดีรังสิต ตอนดินแดง-ดอนเมือง กับบริษัท ทางยกระดับดอนเมือง จำกัด (มหาชน)  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โครงการที่ได้มีการลงนามไปแล้ว จึงอยู่ในขั้นตอนการกำกับดูแลติดตามผล เมื่อกรมทางหลวงซึ่งเป็นหน่วยงานเจ้าของโครงการได้เสนอเรื่องการแก้ไขสัญญาต่อคณะกรรมการประสานงานตามมาตรา 22 แห่งพระราชบัญญัติฯ เพื่อพิจารณา ซึ่งคณะกรรมการประสานงานได้พิจารณาและเห็นชอบกับการแก้ไขสัญญาและร่างบันทึกข้อตกลงแล้ว จากนั้นได้เสนอต่อรัฐมนตรีว่าการกระทรวงคมนาคม ซึ่งเป็นรัฐมนตรีกระทรวงเจ้าสังกัด เพื่อเสนอคณะรัฐมนตรีพิจารณา และคณะรัฐมนตรีได้มีมติให้ความเห็นชอบกับร่างบันทึกข้อตกลงแล้ว กรณีจึงถือว่าเป็นการดำเนินการถูกต้องตามขั้นตอนที่กำหนดไว้ในพระราชบัญญัติฯ 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71. เรื่องเสร็จที่ 524/2550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กิจการขนส่งสินค้าทางรถไฟ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กรณีเอกชนลงทุนจัดหารถจักรและ/หรือรถพ่วง เพื่อเดินขบวนรถขนส่งสินค้าบนฤรางซึ่งเป็นทรัพย์สินของ รฟท. โดยจ่ายค่าตอบแทนในรูปค่าใช้ทาง ค่าลากจูง ค่าจ้างบริการ เป็นต้น ให้แก่ รฟท. จะต้องอยู่ในบังคับพระราชบัญญัติว่าด้วยการให้เอกชนเข้าร่วมงานหรือดำเนินการในกิจการของรัฐ พ.ศ. 2535 หรือไม่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ไม่ถือเป็นการร่วมงานหรือดำเนินการในกิจการของรัฐตามพระราชบัญญัติว่าด้วยการให้เอกชนเข้าร่วมงานฯ 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72. เรื่องเสร็จที่ </w:t>
            </w: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668-669/2550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การออกสลากแบบหมายเลข 3 หลัก และ 2 หลัก และการให้บริการระบบเกมสลาก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สัญญาจ้างบริการระบบเกมสลากเลขที่ 119/2548 ซึ่งสำนักงานสลากกินแบ่งรัฐบาลทำกับบริษัทล็อกซเล่ย์ จีเท็ค เทคโนโลยี จำกัด เมื่อวันที่ 29 กรกฎาคม 2548 อยู่ภายใต้บังคับแห่งพระราชบัญญัติว่าด้วยการให้เอกชนเข้าร่วมงานหรือดำเนินการในกิจการของรัฐ พ.ศ. 2535 หรือไม่ 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แต่โดยที่สัญญาจ้างบริการระบบเกมสลากเลขที่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119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2548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ซึ่งสำนักงานสลากกินแบ่งรัฐบาลทำกับบริษัทล็อกซเล่ย์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จีเท็ค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กำหนดว่า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สำนักงานสลากกินแบ่งรัฐบาลตกลงให้บริษัทฯ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รับจ้างทำงานบริการระบบเกมสลาก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ต้องลงทุนติดตั้งระบบเกมสลากทั้งหมด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แต่การดำเนินการจะต้องอยู่ภายใต้การควบคุมและดำเนินการของสำนักงานสลากกินแบ่งรัฐบาลอย่างใกล้ชิด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ไม่ว่าจะเป็นกรณี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จำนวนสลากที่จำหน่ายและการจ่ายเงินรางวัล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ีหน้าที่สำคัญที่จะต้องรับผิดชอบเกี่ยวกับความถูกต้องและแม่นยำในการจำหน่ายสลากให้ได้ตามที่กำหน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และในการนี้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สำนักงานสลากกินแบ่งรัฐบาลจะชำระค่าจ้างบริการตามสัญญาเป็นรายเดือนตามเดือนแห่งปฏิทิน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โดยคิดตามปริมาณของรายการจำหน่ายสลากทั้งหมดในรอบเดือน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คูณด้วยค่าจ้างเหมาจ่ายหนึ่งรายการในราคา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75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และค่าจ้างบริการต่อปีสำหรับการจำหน่ายในปีที่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ถึงปีที่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จะต้องไม่เกิน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4069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สองจุดสี่ศูนย์หกเก้า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ของยอดจำหน่ายทั้งหมดของปีนั้น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ไม่รวมภาษีมูลค่าเพิ่ม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แม้ว่าเอกชนจะต้องเป็นผู้ลงทุนในการติดตั้งระบบเกมสลาก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ก็เป็นกรณีที่เอกชนจะได้รับค่าจ้างเป็นเงินจำนวนหนึ่งตามยอดของสลากที่จำหน่ายได้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โดยมีการกำหนดค่าจ้างสูงสุดที่เอกชนพึงจะได้รับในการจ้างบริการปีที่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ถึงปีที่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มิใช่เป็นการให้สิทธิแก่เอกชนในการออกสลาก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หรือแบ่งปันรายได้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กำไร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หรือผลประโยชน์ใด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ระหว่างสำนักงานสลากกินแบ่งรัฐบาลและบริษัทฯ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และไม่ปรากฏข้อเท็จจริงว่า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ได้รับค่าตอบแทนอื่นใดนอกจากค่าจ้างหรือร่วมรับผลกำไร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หรือขาดทุน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ไม่ว่าทางตรงหรือทางอ้อม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กรณีจึงไม่เป็นการให้เอกชน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เข้าร่วมงานหรือดำเนินการ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และไม่อยู่ภายใต้บังคับพระราชบัญญัติว่าด้วยการให้เอกชนเข้าร่วมงานหรือดำเนินการในกิจการของรัฐฯ</w:t>
            </w:r>
          </w:p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73. เรื่องเสร็จที่ 689/2550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สัญญาปรับปรุงโครงข่ายโทรศัพท์เคลื่อนที่ระบบ 470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ระหว่าง บมจ.ทีโอที กับกิจการร่วมค้า </w:t>
            </w:r>
            <w:r w:rsidRPr="00FB77D6">
              <w:rPr>
                <w:rFonts w:ascii="TH SarabunPSK" w:hAnsi="TH SarabunPSK" w:cs="TH SarabunPSK"/>
                <w:sz w:val="28"/>
              </w:rPr>
              <w:t>Consortium Starcom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สัญญาปรับปรุงโครงข่ายโทรศัพท์เคลื่อนที่ระบบ 470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ระหวางบริษัท ทีโอที จำกัด (มหาชน) กับกิจการร่วมค้า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Consortium Starcom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เป็นกิจการของรัฐที่ต้องปฏิบัติตามพระราชบัญญัติฯ 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เป็นการให้เอกชนเข้าร่วมงานหรือดำเนินกา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รของรัฐ</w:t>
            </w:r>
          </w:p>
          <w:p w:rsidR="00FB77D6" w:rsidRPr="00FB77D6" w:rsidRDefault="00FB77D6" w:rsidP="00F764E5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74. เรื่องเสร็จที่ 816/2550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ร่างพรบ.ว่าด้วยการให้เอกชนเข้าร่วมงานหรือดำเนินการในกิจการของรัฐ (ฉบับที่ ..) พ.ศ. ....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ประเด็นพิจารณา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ตรวจพิจารณาร่างพระราชบัญญัติว่าด้วยการให้เอกชนเข้าร่วมงานหรือดำเนินการในกิจการของรัฐ (ฉบับที่ ..) พ.ศ. .... ตามที่กระทรวงการคลังเสนอ</w:t>
            </w:r>
          </w:p>
          <w:p w:rsidR="00FB77D6" w:rsidRPr="00FB77D6" w:rsidRDefault="00FB77D6" w:rsidP="00FB77D6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คณะกรรมการกฤษฎีกามีข้อสังเกต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เกี่ยวกับการแก้ไขเพิ่มเติมบทนิยามคำว่า “รัฐวิสาหกิจ”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75. เรื่องเสร็จที่ 66/2551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การดำเนินงานตามสัญญาดำเนินกิจการดาวเทียมสื่อสารภายในประเทศ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กระทรวงเทคโนโลยีสารสนเทศและการสื่อสารได้แต่งตั้งคณะกรรมการ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ประสานงานตามพระราชบัญญัติว่าด้วยการให้เอกชนเข้าร่วมงานหรือดำเนินการในกิจการของรัฐ พ.ศ. 2535 ตามนัยมาตรา 22 และมาตรา 23 เพื่อทำหน</w:t>
            </w:r>
            <w:r w:rsidRPr="00FB77D6">
              <w:rPr>
                <w:rStyle w:val="PageNumber"/>
                <w:rFonts w:ascii="TH SarabunPSK" w:hAnsi="TH SarabunPSK" w:cs="TH SarabunPSK"/>
                <w:sz w:val="28"/>
                <w:cs/>
              </w:rPr>
              <w:t>้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าที่ในการติดตามกำกับดูแลให้มีการดำเนินงานตามที่กำหนดในสัญญา และรายงานผลการดำเนินงาน ความคืบหน้า ปัญหาและแนวทางแก้ไขต่อรัฐมนตรีว่าการกระทรวงเทคโนโลยีสารสนเทศและการสื่อสารเพื่อทราบ นั้น คณะกรรมการประสานงานดังกล่าวจะมีอำนาจหน้าที่อนุมัติหรือพิจารณาให้ความเห็นชอบตามเงื่อนไขและข้อกำหนดในสัญญาฯ ด้วยหรือไม่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คณะกรรมการประสานงานย่อมไม่มีอำนาจและหน้าที่ที่จะอนุมัติหรือให้ความเห็นชอบตามเงื่อนไขและข้อกำหนดในสัญญา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76. เรื่องเสร็จที่ 67/2551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การต่ออายุสัญญาเช่าที่ราชพัสดุ กรณีบริษัทไทยออยล์ จำกัด (มหาชน)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การที่กรมธนารักษ์ต่ออายุสัญญาเช่าที่ราชพัสดุให้แก่ บมจ. ไทยออยล์ จะดำเนินการได้หรือไม่</w:t>
            </w:r>
            <w:r w:rsidRPr="00FB77D6">
              <w:rPr>
                <w:rFonts w:ascii="TH SarabunPSK" w:hAnsi="TH SarabunPSK" w:cs="TH SarabunPSK"/>
                <w:sz w:val="28"/>
              </w:rPr>
              <w:t> 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หากสามารถดำเนินการได้ จะต้องดำเนินการตามพระราชบัญญัติว่าด้วยการให้เอกชนเข้าร่วมงานฯ หรือไม่ และต้องเริ่มดำเนินการในขั้นตอนใด</w:t>
            </w:r>
          </w:p>
          <w:p w:rsidR="00FB77D6" w:rsidRPr="00FB77D6" w:rsidRDefault="00FB77D6" w:rsidP="00FB77D6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เมื่อกรมธนารักษ์ประสงค์ที่จะยกเลิกสัญญาฉบับเดิมและจัดทำสัญญาฉบับใหม่ ไม่ว่าจะเป็นการจัดทำสัญญาฉบับใหม่กับคู่สัญญารายเดิมหรือคู่สัญญารายใหม่ ก็เป็นการเริ่มดำเนินโครงการใหม่ที่ต้องดำเนินการทุกขั้นตอนตามบทบัญญัติแห่งพระราชบัญญัติว่าด้วยการให้เอกชนเข้าร่วมงานฯ ตั้งแต่ขั้นตอนการเสนอโครงการตามที่กำหนดไว้ในหมวด 2 แห่งพระราชบัญญัติดังกล่าว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77. เรื่องเสร็จที่ 69/2551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สัญญาร่วมลงทุนจัดตั้งโครงข่ายเคเบิ้ลใยแก้วนำแสงตามเส้นทางรถไฟระหว่าง บมจ. ทีโอที กับบริษัทคอม-ลิงค์ จำกัด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การแก้ไขเพิ่มเติมสัญญาร่วมลงทุนฯ โดยจัดทำเป็นข้อตกลงต่อท้ายสัญญาร่วมลงทุนฯ ครั้งที่ 2 ลงวันที่ 7 กันยายน 2544 ภายหลังจากที่พระราชบัญญัติว่าด้วยการให้เอกชนเข้าร่วมงานฯ ใช้บังคับ ได้ดำเนินการถูกต้องตามพระราชบัญญัติดังกล่าวหรือไม่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มิได้มีการดำเนินการเสนอเรื่องตามขั้นตอน และเป็นกรณีที่มิได้ดำเนินการให้ถูกต้องตามพระราชบัญญัติว่าด้วยการให้เอกชนเข้าร่วมงานฯ</w:t>
            </w:r>
          </w:p>
          <w:p w:rsidR="00FB77D6" w:rsidRPr="00FB77D6" w:rsidRDefault="00FB77D6" w:rsidP="00F764E5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78. เรื่องเสร็จที่ </w:t>
            </w:r>
          </w:p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72-73/2551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ร่วมลงทุนสร้างโครงข่ายเคเบิ้ลใต้น้ำและสัญญาร่วมดำเนินการสร้างมูลค่าเพิ่มให้กับโครงข่ายเคเบิ้ลใต้น้ำฝั่งทะเลด้านตะวันออก</w:t>
            </w:r>
          </w:p>
          <w:p w:rsidR="00FB77D6" w:rsidRPr="00FB77D6" w:rsidRDefault="00FB77D6" w:rsidP="00F764E5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ab/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โครงข่ายเคเบิ้ลใต้น้ำฝั่งทะเลด้านตะวันออก เกิดขึ้นก่อนที่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พระราชบัญญัติ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ฯ จะใช้บังคับ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ภายหลังพ.ร.บ ดังกล่าวใช้บังคับแล้ว 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มีการทำข้อตกลงต่อท้ายสัญญา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โดยมิได้ปฏิบัติตาม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พระราชบัญญัติ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ฯ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ต้องดำเนินการอย่างไร</w:t>
            </w:r>
          </w:p>
          <w:p w:rsidR="00FB77D6" w:rsidRP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pacing w:val="-10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ข้อตกลงต่อท้ายสัญญา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ต้องปฏิบัติตาม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พระราชบัญญัติ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ฯ </w:t>
            </w:r>
            <w:r w:rsidRPr="00FB77D6"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  <w:t xml:space="preserve">สัญญาร่วมดำเนินการดังกล่าว ยังคงมีผลอยู่ตราบเท่าที่ยังไม่มีการเพิกถอนหรือสิ้นผลโดยเงื่อนเวลาหรือเหตุอื่น </w:t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79. เรื่องเสร็จที่ 111/2551</w:t>
            </w:r>
          </w:p>
        </w:tc>
        <w:tc>
          <w:tcPr>
            <w:tcW w:w="7200" w:type="dxa"/>
          </w:tcPr>
          <w:p w:rsid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โครงการจัดตั้งโรงไฟฟ้าพลังงานความร้อนร่วมเชื้อเพลิงก๊าซธรรมชาติผลิตกระแสไฟฟ้าและไอน้ำเพื่อจำหน่ายแก่ผู้ประกอบกิจการในนิคมอุตสาหกรรมลาดกระบังและนิคมอุตสาหกรรม</w:t>
            </w:r>
          </w:p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บางปู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รงไฟฟ้าพลังงานความร้อนร่วมเชื้อเพลิงก๊าซธรรมชาติผลิตกระแสไฟฟ้าและไอน้ำเพื่อจำหน่ายให้แก่ผู้ประกอบกิจการในนิคมอุตสาหกรรมลาดกระบังและนิคมอุตสาหกรรมบางปู โดยเอกชนจะต้องเป็นผู้ลงทุนก่อสร้าง บริหารจัดการ รับผลกำไรขาดทุนในการประกอบกิจการเอง แต่ให้สิทธิแก่ กนอ. ในการซื้อหุ้นในกิจการโรงไฟฟ้าสัดส่วนร้อยละ 25 โดยได้รับเงินปันผลเช่นเดียวกับผู้ถือหุ้นทั่วไป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เข้าข่ายพระราชบัญญัติฯหรือไม่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ไม่มีลักษณะเป็นกิจการของรัฐและไม่เข้าข่ายพระราชบัญญัติฯ 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80. เรื่องเสร็จที่ 167/2551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การจ้างให้เอกชนขนมูลฝอยจากโรงงานกำจัดขยะมูลฝอยไปทำลายโดยวิธีฝังกลบ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สัญญาเพื่อรับสินจ้างจากกรุงเทพมหานครได้จ้างให้เอกชนเป็นผู้ดำเนินการขนมูลฝอยจากโรงงานกำจัดมูลฝอยไปทำลายโดยวิธีฝังกลบ โดยไม่มีสิทธิได้รับค่าตอบแทนหรือประโยชน์อื่นใดจากการดำเนินการตามสัญญานี้อีก เข้าข่ายพระราชบัญญัติฯหรือไม่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ไม่เข้าข่ายพระราชบัญญัติฯ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81. เรื่องเสร็จที่ 363/2551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ธนาคารพัฒนาวิสาหกิจขนาดกลางและขนาดย่อมแห่งประเทศไทยจ้างผู้บริหารหนี้ด้อยคุณภาพ</w:t>
            </w:r>
          </w:p>
          <w:p w:rsidR="00FB77D6" w:rsidRPr="00FB77D6" w:rsidRDefault="00FB77D6" w:rsidP="00F764E5">
            <w:pPr>
              <w:tabs>
                <w:tab w:val="left" w:pos="1418"/>
              </w:tabs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ab/>
              <w:t>การที่รัฐจ้างเอกชนมาเป็นผู้บริหารหนี้ด้อยคุณภาพ โดยไม่ได้มีการร่วมลงทุนกับเอกชน แต่มีการกำหนดจำนวนเงินค่าตอบแทนของผู้รับจ้างบริหารหนี้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เข้าข่ายพระราชบัญญัติฯหรือไม่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ไม่เข้าข่ายพระราชบัญญัติฯ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82. เรื่องเสร็จที่ 368/2551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การปรับปรุงการให้บริการโทรศัพท์เคลื่อนที่ระบบ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CDMA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 บมจ.กสท.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การเช่าโครงข่ายจาก บมจ. กสท โทรคมนาคม โดยมิได้มีสิทธิเช่าโครงข่ายแต่เพียงผู้เดียว แต่เป็นการให้บริการด้านกิจการโทรคมนาคมแก่บุคคลอื่นทั่วไป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เข้าข่ายพระราชบัญญัติว่าฯ หรือไม่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FB77D6" w:rsidRPr="00FB77D6" w:rsidRDefault="00FB77D6" w:rsidP="00F764E5">
            <w:pPr>
              <w:tabs>
                <w:tab w:val="left" w:pos="1418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ไม่เข้าข่ายพระราชบัญญัติฯ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83. เรื่องเสร็จที่ 389/2551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กรณีข้อตกลงเรื่องบริการเสริม ระหว่าง บมจ.ทีโอที และบมจ.ทรู คอร์ปอเรชั่น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ข้อตกลงแนบท้ายสัญญาร่วมงาน เรื่อง บริการเสริม เป็นกรณีที่ บมจ. ทีโอที่ ตกลงให้ บมจ. เทเลคอมเอเซีย คอร์ปอเรชั่น ดำเนินการจึงอยู่ภายใต้ขอบเขตและเป็นส่วนหนึ่งของสัญญาร่วมการงานหรือไม่</w:t>
            </w:r>
          </w:p>
          <w:p w:rsidR="00FB77D6" w:rsidRDefault="00FB77D6" w:rsidP="00F764E5">
            <w:pPr>
              <w:spacing w:after="0" w:line="240" w:lineRule="auto"/>
              <w:ind w:firstLine="612"/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</w:rPr>
            </w:pPr>
          </w:p>
          <w:p w:rsid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lastRenderedPageBreak/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อยู่ภายใต้บังคับพระราชบัญญัติว่าด้วยการให้เอกชนเข้าร่วมงานหรือดำเนินการในกิจการของรัฐ พ.ศ. 2535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84. เรื่องเสร็จที่ 663/2551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การเลิกสัญญาปรับปรุงโครงข่ายโทรศัพท์เคลื่อนที่ระบบ 470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 บมจ.ทีโอที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การที่ บมจ. ทีโอที ประสงค์จะใช้สิทธิบอกเลิกสัญญา หรือ บมจ. ทีโอที และบริษัทประสงค์ที่จะตกลงยกเลิกสัญญาตามพระราชบัญญัติว่าด้วยการให้เอกชนเข้าร่วมงานหรือดำเนินการในกิจการของรัฐ พ.ศ. 2535 ต้องดำเนินการอย่างไร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คู่สัญญาย่อมเป็นไปตามที่กำหนดในสัญญา ทั้งนี้ ในการพิจารณาสมควรพิจารณาถึงผลประโยชน์และความเสียหายของรัฐ และรายงานรัฐมนตรีผู้กำกับดูแลเพื่อเสนอคณะรัฐมนตรีด้วย</w:t>
            </w:r>
          </w:p>
          <w:p w:rsidR="00FB77D6" w:rsidRPr="00FB77D6" w:rsidRDefault="00FB77D6" w:rsidP="00F764E5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85. เรื่องเสร็จที่ 152/2552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ปัญหาการบังคับใช้พระราชบัญญัติว่าด้วยการให้เอกชนเข้าร่วมงานหรือดำเนินการในกิจการของรัฐ พ.ศ. 2535 (กรณีสัญญาอนุญาตให้เอกชนดำเนินการให้บริการวิทยุคมนาคมระบบเซลลูล่า ของบริษัท กสท. โทรคมนาคม จำกัด (มหาชน) รวมสามฉบับ)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การที่จะดำเนินการแต่งตั้งคณะกรรมการตามมาตรา 22 เพื่อทำหน้าที่ติดตามกำกับดูแลให้มีการดำเนินการตามที่กำหนดในสัญญาเดิมได้เมื่อใด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ต้องมีการดำเนินการให้ถูกต้องสมบูรณ์ตามสัญญาร่วมงานเสียก่อน จึงจะสามารถตั้งคณะกรรมการตามมาตรา 22 ได้</w:t>
            </w: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86. เรื่องเสร็จที่ 178/2552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ปัญหาการบังคับใช้พระราชบัญญัติว่าด้วยการให้เอกชนเข้าร่วมงานหรือดำเนินการในกิจการของรัฐ พ.ศ. 2535 (กรณีการแก้ไขเพิ่มเติมสัญญาให้บริษัทแอดวานซ์ อินโฟร์ เซอร์วิส จำกัด (มหาชน) เปิดให้บริหารโทรศัพท์ทางไกลระหว่างประเทศ โดยใช้รหัส 005 ผ่านโครงข่ายของบริษัท เอไอเอ็น โกลบอลคอม จำกัด)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ประเด็นปํญหา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การแก้ไขเพิ่มเติมสัญญาที่มีการตั้งคณะกรรมการตามมาตรา 22 แล้วจะทำอย่างไร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ต้องเสนอให้คณะกรรมการตามมาตราเห็นชอบแล้วจึงรายงานต่อรัฐมนตรีเจ้าสังกัด และหากเป็นการแก้ไขเปลี่ยนแปลงสาระสำคัญแห่งสัญญาต้องรัฐมนตรีเจ้าสังกัดต้องเสนอต่อคณะรัฐมนตรีต่อไป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87. เรื่องเสร็จที่ 179/2552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ปัญหาการบังคับใช้พระราชบัญญัติว่าด้วยการให้เอกชนเข้าร่วมงานหรือดำเนินการในกิจการของรัฐ พ.ศ. 2535 (กรณีการแก้ไขเพิ่มเติมสัญญาเกี่ยวกับค่าตอบแทนที่เกิดจากการที่บริษัทแอดวานซ์ อินโฟร์ เซอร์วิส จำกัด (มหาชน) นำโครงข่ายโทรคมนาคมไปเชื่อมต่อกับโครงข่ายโทรคมนาคมของผู้ให้บริการรายอื่น)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การแก้ไขเพิ่มเติมสัญญาที่มีการตั้งคณะกรรมการตามมาตรา 22 แล้วจะทำอย่างไร</w:t>
            </w:r>
          </w:p>
          <w:p w:rsidR="00FB77D6" w:rsidRPr="00FB77D6" w:rsidRDefault="00FB77D6" w:rsidP="00F764E5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กรณีมีการตั้งคณะกรรมการตามมาตรา 22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แล้วกรณีมีการแก้ไขเพิ่มเติมสัญญาต้องดำเนินการผ่านทางคณะกรรมการดังกล่าว แล้วจึงรายงานรัฐมนตรีเจ้าสังกัด และหากเป็นกรณีที่เป็นการแก้ไขเพิ่มเติมสัญญาที่เป็นสาระสำคัญต้องให้รัฐมนตรีเจ้าสังกัดรายงานคณะรัฐมนตรีต่อไป ในส่วนของกรณีที่เป็นประเด็นว่าเป็นสาระสำคัญหรือไม่ต้องให้คณะกรรมการดังกล่าวเป็นผู้พิจารณา</w:t>
            </w:r>
          </w:p>
          <w:p w:rsidR="00FB77D6" w:rsidRPr="00FB77D6" w:rsidRDefault="00FB77D6" w:rsidP="00F764E5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ind w:right="-19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88. เรื่องเสร็จที่ 244/2552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ารพิจารณามูลค่าโครงการพัฒนาที่ราชพัสดุตามพระราชบัญญัติว่าด้วย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.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. 2535</w:t>
            </w:r>
          </w:p>
          <w:p w:rsidR="00FB77D6" w:rsidRPr="00FB77D6" w:rsidRDefault="00FB77D6" w:rsidP="00F764E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การพิจารณามูลค่าโครงการ ในกรณีโครงการพัฒนาที่ราชพัสดุในลักษณะให้เช่าที่ดิน จะต้องนำมูลค่าที่ดินทั้งจำนวนไปคิดรวมกับมูลค่าการลงทุนโครงการด้วยใช้หรือไม่ และการพิจาณามูลค่าโครงการเป็นความรับผิดชอบของหน่วยงานใด</w:t>
            </w:r>
          </w:p>
          <w:p w:rsidR="00FB77D6" w:rsidRPr="00FB77D6" w:rsidRDefault="00FB77D6" w:rsidP="00F764E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ต้องนำมูลค่าที่ดินทั้งจำนวนไปคิดรวมกับมูลค่าการลงทุนทั้งโครงการด้วย  และการพิจารณามูลค่าโครงการเป็นความรับผิดชอบของหน่วยงานเจ้าของโครงการ</w:t>
            </w:r>
          </w:p>
          <w:p w:rsidR="00FB77D6" w:rsidRPr="00FB77D6" w:rsidRDefault="00FB77D6" w:rsidP="00F764E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F764E5"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89. เรื่องเสร็จที่ 284/2552</w:t>
            </w:r>
          </w:p>
        </w:tc>
        <w:tc>
          <w:tcPr>
            <w:tcW w:w="7200" w:type="dxa"/>
          </w:tcPr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.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กรณีการดำเนินโครงการ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รถไฟฟ้าสายสีเขียวในรูปแบบ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PPP – Gross Cost)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การดำเนินโครงการรถไฟฟ้าสายสีเขียวในรูปแบบ “จ้างเอกชนดำเนินงาน” (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PPP – Gross Cost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) จะต้องปฏิบัติตามพระราชบัญญัติ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ว่าด้วยการให้เอกชนเข้าร่วมงานฯ หรือไม่</w:t>
            </w:r>
          </w:p>
          <w:p w:rsidR="00FB77D6" w:rsidRPr="00FB77D6" w:rsidRDefault="00FB77D6" w:rsidP="00FB77D6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กรณีดังกล่าวเป็นการให้เอกชนเข้ามาร่วมลงทุนในโครงการ และเอกชนได้รับค่าตอบแทน แม้จะมีการเรียกค่าตอบแทนว่าค่าจ้างก็ตาม ค่าจ้างดังกล่าวมีลักษณะเป็นการจ่ายคืนค่าลงทุนให้แก่เอกชนรวมอยู่ในค่าตอบแทนด้วย จึงเป็นการให้เอกชนมาร่วมงานหรือดำเนินการต้องปฏิบัติตามพรบ.ว่าด้วยการให้เอกชนเข้าร่วมงานฯ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4A1FE4">
        <w:trPr>
          <w:trHeight w:val="1232"/>
        </w:trPr>
        <w:tc>
          <w:tcPr>
            <w:tcW w:w="2718" w:type="dxa"/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90. เรื่องเสร็จที่ 526/2552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</w:tcPr>
          <w:p w:rsidR="00FB77D6" w:rsidRPr="00FB77D6" w:rsidRDefault="00FB77D6" w:rsidP="00F764E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การดำเนินการตามสัญญาปรับปรุงโครงข่ายโทรศัพท์เคลื่อนที่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ระบบ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470 MHz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ของบริษัท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ทีโอที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มหาชน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กับกิจการร่วมค้า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Consortium Starcom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การที่บริษัทไม่ดำเนินงานตามสัญญาและขอให้ บมจ.ทีโอที พิจารณาเลิกสัญญาจะถือว่าสัญญาเลิกกันโดยปริยายหรือไม่ เพราะสัญญามิได้ผ่านกระบวนการตามพรบ.ว่าด้วยการให้เอกชนเข้าร่วมงานฯ</w:t>
            </w:r>
          </w:p>
          <w:p w:rsidR="00FB77D6" w:rsidRPr="00FB77D6" w:rsidRDefault="00FB77D6" w:rsidP="00F764E5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แม้สัญญาจะมิได้ดำเนินการโดยถูกต้องตามขั้นตอนที่กำหนดในพรบ. ว่าด้วยการให้เอกชนเข้าร่วมงานฯ มาตั้งแต่ต้น แต่สัญญาที่ทำขึ้นยังคงมีผลอยู่ตราบเท่าที่ยังไม่มีการเลิกสัญญาหรือสิ้นผลโดยเงื่อนเวลาหรือเหตุอื่น คู่สัญญาจึงยังมีหน้าที่ต้องปฏิบัติตามที่กำหนดในสัญญา การที่บริษัทไม่ดำเนินงานตามสัญญาและขอให้ บมจ. ทีโอที พิจารณาเลิกสัญญาก็มิได้เป็นเหตุให้สัญญาเลิกกันโดยปริยาย</w:t>
            </w:r>
          </w:p>
        </w:tc>
      </w:tr>
      <w:tr w:rsidR="00FB77D6" w:rsidRPr="00FB77D6" w:rsidTr="00972ED1">
        <w:trPr>
          <w:trHeight w:val="10859"/>
        </w:trPr>
        <w:tc>
          <w:tcPr>
            <w:tcW w:w="2718" w:type="dxa"/>
            <w:tcBorders>
              <w:bottom w:val="single" w:sz="4" w:space="0" w:color="auto"/>
            </w:tcBorders>
          </w:tcPr>
          <w:p w:rsidR="00FB77D6" w:rsidRPr="00FB77D6" w:rsidRDefault="00FB77D6" w:rsidP="00F764E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91. เรื่องเสร็จที่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85/2554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FB77D6" w:rsidRDefault="00FB77D6" w:rsidP="00FB77D6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การบังคับใช้พระราชบัญญัติว่าด้วยการให้เอกชนเข้าร่วมงานหรือดำเนินการในกิจการของรัฐ พ.ศ. 2535 (กรณีบริษัทไทยเชื้อเพลิงการบิน จำกัด แจ้งรายการแสดงทรัพย์สินของโครงการมีมูลค่าเงินลงทุนเกิน 1,000 ล้านบาท) </w:t>
            </w:r>
          </w:p>
          <w:p w:rsidR="00FB77D6" w:rsidRDefault="00FB77D6" w:rsidP="00FB77D6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1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เนื่องจากบริษัทไทยเชื้อเพลิงการบิน จำกัด (</w:t>
            </w:r>
            <w:r w:rsidRPr="00FB77D6">
              <w:rPr>
                <w:rFonts w:ascii="TH SarabunPSK" w:hAnsi="TH SarabunPSK" w:cs="TH SarabunPSK"/>
                <w:sz w:val="28"/>
              </w:rPr>
              <w:t>TARCO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) แจ้งมูลค่าทรัพย์สิน</w:t>
            </w:r>
            <w:r w:rsidR="00972ED1">
              <w:rPr>
                <w:rFonts w:ascii="TH SarabunPSK" w:hAnsi="TH SarabunPSK" w:cs="TH SarabunPSK" w:hint="cs"/>
                <w:sz w:val="28"/>
                <w:cs/>
              </w:rPr>
              <w:t>ของโครงการท่าอากาศยานสุวรรณภูมิ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เป็นจำนว</w:t>
            </w:r>
            <w:r w:rsidR="00972ED1">
              <w:rPr>
                <w:rFonts w:ascii="TH SarabunPSK" w:hAnsi="TH SarabunPSK" w:cs="TH SarabunPSK" w:hint="cs"/>
                <w:sz w:val="28"/>
                <w:cs/>
              </w:rPr>
              <w:t>นเงินเกิน 1,000 ล้านบาท แต่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เดิมในการอนุญาตให้ดำเ</w:t>
            </w:r>
            <w:r w:rsidR="00972ED1">
              <w:rPr>
                <w:rFonts w:ascii="TH SarabunPSK" w:hAnsi="TH SarabunPSK" w:cs="TH SarabunPSK" w:hint="cs"/>
                <w:sz w:val="28"/>
                <w:cs/>
              </w:rPr>
              <w:t>นินการมีการประมาณการวงเงินลงทุนไว้เป็นจำนวน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850 ล้านบาท ทำให้มิได้ดำเนินการตามขั้นตอนของพระราชบัญญัติว่าด้วยการให้เอกชนเข้าร่วมงานฯ หากมีความจำเป็นต้องดำเนินการตามพระราชบัญญัติว่าด้วยการให้เอกชนเข้าร่วมงานฯ จะมีแนวทางการดำเนินการอย่างไร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FB77D6" w:rsidRPr="00FB77D6" w:rsidRDefault="00FB77D6" w:rsidP="004A1FE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เนื่องจากโครงการนี้ได้มีการลงนามในสัญญาให้เอกชนดำเนินการและเริ่มดำเนินโครงการตั้งแต่ พ.ศ.2540 ซึ่งในขณะนั้นมูลค่าของโครงการยังไม่ถึง 1,000ล้านบาท ต่อมาในปี พ.ศ.2546 ได้มีการเปลี่ยนแปลงรายละเอียดการก่อสร้างจนทำให</w:t>
            </w:r>
            <w:r w:rsidR="00972ED1">
              <w:rPr>
                <w:rFonts w:ascii="TH SarabunPSK" w:hAnsi="TH SarabunPSK" w:cs="TH SarabunPSK" w:hint="cs"/>
                <w:sz w:val="28"/>
                <w:cs/>
              </w:rPr>
              <w:t>้โครงการมีมูลค่าเพิ่มขึ้น โดย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มิได้มีการ</w:t>
            </w:r>
            <w:r w:rsidR="00972ED1">
              <w:rPr>
                <w:rFonts w:ascii="TH SarabunPSK" w:hAnsi="TH SarabunPSK" w:cs="TH SarabunPSK" w:hint="cs"/>
                <w:sz w:val="28"/>
                <w:cs/>
              </w:rPr>
              <w:t>แก้ไขสัญญาที่ทำไว้แล้ว ดังนั้น สัญญาที่ลงนามไว้แล้วจึงยังมีผลอยู่และคู่สัญญายังมีหน้าที่ต้องปฏิบัติตาม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สัญญานั้นต่อไป แต่โดยที่บริษัท ท่าอา</w:t>
            </w:r>
            <w:r w:rsidR="00972ED1">
              <w:rPr>
                <w:rFonts w:ascii="TH SarabunPSK" w:hAnsi="TH SarabunPSK" w:cs="TH SarabunPSK" w:hint="cs"/>
                <w:sz w:val="28"/>
                <w:cs/>
              </w:rPr>
              <w:t xml:space="preserve">กาศยานไทย จำกัด (มหาชน) (ทอท.)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ได้รับโอนกิจการจากบริษัทท่าอากาศยานสากลกรุงเทพแห่งใหม่ จำกัด (บทม.) และ </w:t>
            </w:r>
            <w:r w:rsidRPr="00FB77D6">
              <w:rPr>
                <w:rFonts w:ascii="TH SarabunPSK" w:hAnsi="TH SarabunPSK" w:cs="TH SarabunPSK"/>
                <w:sz w:val="28"/>
              </w:rPr>
              <w:t>TARCO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ได้มีหนังสือแจ้งรายละเอียดของรายการทรัพย์สินให้ ทอท. ทราบ เมื่อวั</w:t>
            </w:r>
            <w:r w:rsidR="00972ED1">
              <w:rPr>
                <w:rFonts w:ascii="TH SarabunPSK" w:hAnsi="TH SarabunPSK" w:cs="TH SarabunPSK" w:hint="cs"/>
                <w:sz w:val="28"/>
                <w:cs/>
              </w:rPr>
              <w:t xml:space="preserve">นที่ 4 มี.ค. 2551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ทอท. จึงควรจะรู้หรือรู้ได้ว่า การปรับเปลี่ยนแก้ไขรายละเอียดการดำเนินโครงการมีผลให้โครงการมีมูลค่าการลงทุนเกิน 1,000 ล้านบาทขึ้นไปตั้งแต่เมื่อวันที่ 4 มี.ค.2551 และต้องดำเนินการแต่งตั้งคณะกรรมการประสารงานตามม.22 แห่งพระราชบัญญัติว่าด้วยการให้เอกชนเข้าร่วมงานฯ เพื่อให้มีอำนาจและหน้าที่ในการติดตามกำกับดูแลงานตามที่กำหนดในสัญญาได้</w:t>
            </w:r>
          </w:p>
          <w:p w:rsidR="00FB77D6" w:rsidRPr="00FB77D6" w:rsidRDefault="00FB77D6" w:rsidP="004A1FE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กรณีที่ ทอท. จะมีการขยายการให้บริการระบบส่งน้ำมันเชื้อเพลิงอากาศยานผ่านท่อแบบ </w:t>
            </w:r>
            <w:r w:rsidRPr="00FB77D6">
              <w:rPr>
                <w:rFonts w:ascii="TH SarabunPSK" w:hAnsi="TH SarabunPSK" w:cs="TH SarabunPSK"/>
                <w:sz w:val="28"/>
              </w:rPr>
              <w:t>Hydrant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ระยะที่2 โดยใช้เทคโนโลยีแบบเดียวกับระยะที่1 ซึ่ง ทอท. เห็นควรเป็นผู้ประกอบการรายเดิม (</w:t>
            </w:r>
            <w:r w:rsidRPr="00FB77D6">
              <w:rPr>
                <w:rFonts w:ascii="TH SarabunPSK" w:hAnsi="TH SarabunPSK" w:cs="TH SarabunPSK"/>
                <w:sz w:val="28"/>
              </w:rPr>
              <w:t>TARCO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) โดยไม่ใช้วิธีการประมูล ในการนี้ ทอท.สามารถแต่งตั้งคณะกรรมการตามม.13 และเสนอคณะกรรมการเพื่อพิจารณาการคัดเลือกเอกชนโดยไม่ใช้วิธีประมูลตามม.16 โดยไม่ต้องดำเนินการตั้งแต่ขั้นตอนการเสนอโครงการได้หรือไม่</w:t>
            </w:r>
          </w:p>
          <w:p w:rsidR="00972ED1" w:rsidRPr="004A1FE4" w:rsidRDefault="00FB77D6" w:rsidP="004A1FE4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เมื่อพิจารณาแล้ว ยังไม่มีรายละเอียดลักษณะของโครงการที่ชัดเจนว่า ทอท. จะดำเนินโครงการดังกล่าวอย่างไร กรณีจึงยังไม่มีข้อมูลเพียงพอที่จะพิจารณาให้ความเห็นในประเด็นนี้ได</w:t>
            </w:r>
            <w:r w:rsidR="004A1FE4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</w:tc>
      </w:tr>
      <w:tr w:rsidR="004A1FE4" w:rsidRPr="00FB77D6" w:rsidTr="00BD1F77">
        <w:trPr>
          <w:trHeight w:val="1005"/>
        </w:trPr>
        <w:tc>
          <w:tcPr>
            <w:tcW w:w="2718" w:type="dxa"/>
            <w:tcBorders>
              <w:top w:val="single" w:sz="4" w:space="0" w:color="auto"/>
            </w:tcBorders>
          </w:tcPr>
          <w:p w:rsidR="004A1FE4" w:rsidRDefault="004A1FE4" w:rsidP="00F764E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92. เรื่องเสร็จที่ </w:t>
            </w:r>
            <w:r w:rsidRPr="004A1FE4">
              <w:rPr>
                <w:rFonts w:ascii="TH SarabunPSK" w:hAnsi="TH SarabunPSK" w:cs="TH SarabunPSK" w:hint="cs"/>
                <w:sz w:val="28"/>
                <w:cs/>
              </w:rPr>
              <w:t>605/2554</w:t>
            </w:r>
          </w:p>
          <w:p w:rsidR="00972ED1" w:rsidRDefault="00972ED1" w:rsidP="00F764E5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:rsidR="00972ED1" w:rsidRDefault="00972ED1" w:rsidP="00F764E5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auto"/>
            </w:tcBorders>
          </w:tcPr>
          <w:p w:rsidR="007D4D30" w:rsidRDefault="004A1FE4" w:rsidP="007D4D30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4A1F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Pr="004A1FE4">
              <w:rPr>
                <w:rFonts w:ascii="TH SarabunPSK" w:hAnsi="TH SarabunPSK" w:cs="TH SarabunPSK" w:hint="cs"/>
                <w:sz w:val="28"/>
                <w:cs/>
              </w:rPr>
              <w:t>สัญญาร่วมดำเนินกิจการส่งโทรทัศน์สีระหว่างบริษัท อสมท จำกัด (มหาชน) กับบริษัทบางกอกเอ็นเตอร์เทนเม้นต์ จำกัด</w:t>
            </w:r>
          </w:p>
          <w:p w:rsidR="007D4D30" w:rsidRPr="007D4D30" w:rsidRDefault="007D4D30" w:rsidP="007D4D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ประเด็นปัญหา 1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ตามสัญญาร่วมดำเนินกิจการส่งโทรทัศน์สีระหว่าง บมจ. อสมท กับ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บริษัทบางกอกเอ็นเตอร์เทนเม้นต์ จำกัด ในเรื่องการขยายระยะเวลาของสัญญานั้น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หากบริษัทบางกอกฯ ได้ดำเนินการครบถ้วนตามเงื่อนไขที่กำหนดไว้ในสัญญาฯ ฉบับแก้ไขเพิ่มเติมครั้งที่ 3 จะเป็นผลให้ระยะเวลาในสัญญาขยายออกไปอีก 10 ปี ทันทีหรือไม่ อย่างไร</w:t>
            </w:r>
          </w:p>
          <w:p w:rsidR="007D4D30" w:rsidRPr="007D4D30" w:rsidRDefault="007D4D30" w:rsidP="007D4D30">
            <w:pPr>
              <w:spacing w:after="0" w:line="240" w:lineRule="auto"/>
              <w:rPr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เมื่อสัญญาร่วมดำเนินกิจการส่งโทรทัศน์สี ฉบับแก้ไขเพิ่มเติมครั้งที่ 3 ได้แก้ไขเพิ่มเติมสัญญาข้อ 7 เมื่อเงื่อนไขสำเร็จครบถ้วนแล้ว สัญญาร่วมดำเนินกิจการส่งโทรทัศน์สีย่อมขยายระยะเวลาดำเนินการต่อไปอีก 10ปี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ทันที</w:t>
            </w:r>
          </w:p>
          <w:p w:rsidR="007D4D30" w:rsidRPr="007D4D30" w:rsidRDefault="007D4D30" w:rsidP="007D4D30">
            <w:pPr>
              <w:spacing w:after="0" w:line="240" w:lineRule="auto"/>
              <w:rPr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ประเด็นปัญหา 2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ตามสัญญาร่วมดำเนินกิจการส่งโทรทัศน์สีฯ นั้น นอกจากการแต่งตั้งคณะกรรมการประสานงามตามม.22 พ.ร.บ.ว่าด้วยการให้เอกชนเข้าร่วมงานฯ แล้ว กรณีของการขยายระยะเวลาของสัญญาจะต้องมีการดำเนินการขั้นตอนใดที่ต้องทำตามพ.ร.บ.ว่าด้วยการให้เอกชนเข้าร่วมงานฯ อีกหรือไม่</w:t>
            </w:r>
          </w:p>
          <w:p w:rsidR="007D4D30" w:rsidRPr="007D4D30" w:rsidRDefault="007D4D30" w:rsidP="007D4D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คณะกรรมการกฤษฎีกามีแนวคำวินิจฉัยว่า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เมื่อได้ให้ความเห็นในประเด็นที่หนึ่งแล้ว จึงไม่จำเป็นต้องให้ความเห็นในประเด็นนี้</w:t>
            </w:r>
          </w:p>
          <w:p w:rsidR="007D4D30" w:rsidRPr="007D4D30" w:rsidRDefault="007D4D30" w:rsidP="007D4D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ประเด็นปัญหา 3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 xml:space="preserve"> ข้อตกลงระหว่าง บมจ. อสมท กับบริษัทบางกอกฯ ในการที่บมจ. อสมทจะรับผลประโยชน์ตอบแทนเพิ่มเติมนอกเหนือสัญญาตามที่ได้ตกลงกันไว้จำนวน 405ล้านบาท จากบริษัทบางกอกฯ มีผลผูกพันตามกฎหมายหรือไม่ อย่างไร แล้วจะต้องดำเนินการตามพ.ร.บ.ว่าด้วยการให้เอกชนเข้าร่วมงานฯ ในขั้นตอนใดอย่างไรอีกหรือไม่</w:t>
            </w:r>
          </w:p>
          <w:p w:rsidR="007D4D30" w:rsidRPr="007D4D30" w:rsidRDefault="007D4D30" w:rsidP="007D4D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คณะกรรมการกฤษฎีกามีแนวคำวินิจฉัยว่า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เมื่อค่าตอบแทนตามสัญญาฯ ฉบับแก้ไขเพิ่มเติมครั้งที่ 3 มีการกำหนดอัตราค่าตอบแทนไว้ชัดเจน จึงเป็นเรื่องที่นอกเหนือสัญญาฯ และไม่เกี่ยวกับการขยายระยะเวลาร่วมดำเนินกิจการส่งโทรทัศน์สีออกไปอีก 10ปี จึงไม่ต้องดำเนินการตามพ.ร.บ.ว่าด้วยการให้เอชนเข้าร่วมงานฯ แต่อย่างใด</w:t>
            </w:r>
          </w:p>
          <w:p w:rsidR="007D4D30" w:rsidRPr="007D4D30" w:rsidRDefault="007D4D30" w:rsidP="007D4D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4D3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4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ภายหลังที่พ.ร.บ.การประกอบกิจการกระจายเสียงและกิจการโทรทัศน์ พ.ศ.2551มีผลบังคับใช้เป็นกฎหมายหากจะมีขึ้นการแก้ไขเพิ่มเติมสัญญาร่วมดำเนินกิจการฯจะมีผลกระทบต่อความคุ้มครองสัญญาตามบทเฉพาะกาลของพ.ร.บ.ดังกล่าวเพียงใด</w:t>
            </w:r>
          </w:p>
          <w:p w:rsidR="004A1FE4" w:rsidRDefault="007D4D30" w:rsidP="007D4D30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คณะกรรมการกฤษฎีกามีแนวคำวินิจฉัยว่า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เนื่องจากบมจ. อสมท ยังมิได้หารือปัญหาดังกล่าวไปยังหน่วยงานผู้รับผิดชอบหรือผู้รักษาการตามพ.ร.บ.การประกอบกิจการกระจายเสียงและกิจการโทรทัศน์ พ.ศ.2551 เพื่อให้การปฏิบัติราชการเป็นไปตามขั้นตอนของการบริหารราชการแผ่นดิน บมจ. อสมท จึงสมควรหารือไปยังหน่วยงานที่มีหน้าที่รับผิดชอบหรือรักษาการตามกฎหมายเสียก่อน</w:t>
            </w:r>
          </w:p>
          <w:p w:rsidR="007D4D30" w:rsidRPr="004A1FE4" w:rsidRDefault="007D4D30" w:rsidP="007D4D3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A1FE4" w:rsidRPr="00FB77D6" w:rsidTr="00BD1F77">
        <w:trPr>
          <w:trHeight w:val="1232"/>
        </w:trPr>
        <w:tc>
          <w:tcPr>
            <w:tcW w:w="2718" w:type="dxa"/>
          </w:tcPr>
          <w:p w:rsidR="004A1FE4" w:rsidRPr="004A1FE4" w:rsidRDefault="004A1FE4" w:rsidP="004A1FE4">
            <w:pPr>
              <w:rPr>
                <w:rFonts w:hint="cs"/>
                <w:cs/>
              </w:rPr>
            </w:pPr>
          </w:p>
        </w:tc>
        <w:tc>
          <w:tcPr>
            <w:tcW w:w="7200" w:type="dxa"/>
            <w:vMerge/>
          </w:tcPr>
          <w:p w:rsidR="004A1FE4" w:rsidRPr="004A1FE4" w:rsidRDefault="004A1FE4" w:rsidP="00F764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B77D6" w:rsidRPr="00FB77D6" w:rsidRDefault="00FB77D6" w:rsidP="00FB77D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91851" w:rsidRPr="00FB77D6" w:rsidRDefault="00972ED1">
      <w:pPr>
        <w:rPr>
          <w:rFonts w:ascii="TH SarabunPSK" w:hAnsi="TH SarabunPSK" w:cs="TH SarabunPSK"/>
          <w:sz w:val="28"/>
        </w:rPr>
      </w:pPr>
    </w:p>
    <w:sectPr w:rsidR="00491851" w:rsidRPr="00FB77D6" w:rsidSect="00B931AC">
      <w:headerReference w:type="default" r:id="rId5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1AC" w:rsidRPr="00B931AC" w:rsidRDefault="00972ED1">
    <w:pPr>
      <w:pStyle w:val="Header"/>
      <w:jc w:val="center"/>
      <w:rPr>
        <w:rFonts w:ascii="EucrosiaUPC" w:hAnsi="EucrosiaUPC" w:cs="EucrosiaUPC"/>
        <w:sz w:val="28"/>
      </w:rPr>
    </w:pPr>
    <w:r w:rsidRPr="00B931AC">
      <w:rPr>
        <w:rFonts w:ascii="EucrosiaUPC" w:hAnsi="EucrosiaUPC" w:cs="EucrosiaUPC"/>
        <w:sz w:val="28"/>
      </w:rPr>
      <w:fldChar w:fldCharType="begin"/>
    </w:r>
    <w:r w:rsidRPr="00B931AC">
      <w:rPr>
        <w:rFonts w:ascii="EucrosiaUPC" w:hAnsi="EucrosiaUPC" w:cs="EucrosiaUPC"/>
        <w:sz w:val="28"/>
      </w:rPr>
      <w:instrText xml:space="preserve"> PAGE   \* MERGEFORMAT </w:instrText>
    </w:r>
    <w:r w:rsidRPr="00B931AC">
      <w:rPr>
        <w:rFonts w:ascii="EucrosiaUPC" w:hAnsi="EucrosiaUPC" w:cs="EucrosiaUPC"/>
        <w:sz w:val="28"/>
      </w:rPr>
      <w:fldChar w:fldCharType="separate"/>
    </w:r>
    <w:r>
      <w:rPr>
        <w:rFonts w:ascii="EucrosiaUPC" w:hAnsi="EucrosiaUPC" w:cs="EucrosiaUPC"/>
        <w:noProof/>
        <w:sz w:val="28"/>
      </w:rPr>
      <w:t>- 2 -</w:t>
    </w:r>
    <w:r w:rsidRPr="00B931AC">
      <w:rPr>
        <w:rFonts w:ascii="EucrosiaUPC" w:hAnsi="EucrosiaUPC" w:cs="EucrosiaUPC"/>
        <w:sz w:val="28"/>
      </w:rPr>
      <w:fldChar w:fldCharType="end"/>
    </w:r>
  </w:p>
  <w:p w:rsidR="00B931AC" w:rsidRDefault="00972E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825"/>
    <w:multiLevelType w:val="hybridMultilevel"/>
    <w:tmpl w:val="0FD499A4"/>
    <w:lvl w:ilvl="0" w:tplc="1196F0D8">
      <w:start w:val="1"/>
      <w:numFmt w:val="decimal"/>
      <w:lvlText w:val="%1."/>
      <w:lvlJc w:val="left"/>
      <w:pPr>
        <w:ind w:left="1875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3F1F548F"/>
    <w:multiLevelType w:val="hybridMultilevel"/>
    <w:tmpl w:val="8E668BA4"/>
    <w:lvl w:ilvl="0" w:tplc="A7807BC0">
      <w:start w:val="2"/>
      <w:numFmt w:val="decimal"/>
      <w:lvlText w:val="%1."/>
      <w:lvlJc w:val="left"/>
      <w:pPr>
        <w:ind w:left="2487" w:hanging="360"/>
      </w:pPr>
      <w:rPr>
        <w:rFonts w:hint="default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8197B69"/>
    <w:multiLevelType w:val="hybridMultilevel"/>
    <w:tmpl w:val="B15C9274"/>
    <w:lvl w:ilvl="0" w:tplc="4DC8740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5B575EC5"/>
    <w:multiLevelType w:val="hybridMultilevel"/>
    <w:tmpl w:val="77AA5510"/>
    <w:lvl w:ilvl="0" w:tplc="7E2613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22F5E97"/>
    <w:multiLevelType w:val="hybridMultilevel"/>
    <w:tmpl w:val="44525858"/>
    <w:lvl w:ilvl="0" w:tplc="906E4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24E1C3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C02833E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FB77D6"/>
    <w:rsid w:val="00316678"/>
    <w:rsid w:val="004A1FE4"/>
    <w:rsid w:val="006A63A7"/>
    <w:rsid w:val="007D4D30"/>
    <w:rsid w:val="007E7BD3"/>
    <w:rsid w:val="00883DD1"/>
    <w:rsid w:val="008A1335"/>
    <w:rsid w:val="00972ED1"/>
    <w:rsid w:val="00E03C41"/>
    <w:rsid w:val="00E64CE8"/>
    <w:rsid w:val="00F846F3"/>
    <w:rsid w:val="00FB4A34"/>
    <w:rsid w:val="00FB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D6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7D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B77D6"/>
  </w:style>
  <w:style w:type="paragraph" w:styleId="Header">
    <w:name w:val="header"/>
    <w:basedOn w:val="Normal"/>
    <w:link w:val="HeaderChar"/>
    <w:uiPriority w:val="99"/>
    <w:unhideWhenUsed/>
    <w:rsid w:val="00FB7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7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FB7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7D6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10589</Words>
  <Characters>60360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nathathai_k</dc:creator>
  <cp:keywords/>
  <dc:description/>
  <cp:lastModifiedBy>nathathai_k</cp:lastModifiedBy>
  <cp:revision>1</cp:revision>
  <dcterms:created xsi:type="dcterms:W3CDTF">2011-09-06T04:21:00Z</dcterms:created>
  <dcterms:modified xsi:type="dcterms:W3CDTF">2011-09-06T06:46:00Z</dcterms:modified>
</cp:coreProperties>
</file>